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F20" w:rsidRPr="00835F20" w:rsidRDefault="003D0831" w:rsidP="00835F20">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835F20" w:rsidRPr="00835F20">
        <w:rPr>
          <w:rFonts w:ascii="Times New Roman" w:eastAsia="Times New Roman" w:hAnsi="Times New Roman" w:cs="Times New Roman"/>
          <w:color w:val="000000"/>
          <w:sz w:val="24"/>
          <w:szCs w:val="24"/>
          <w:lang w:eastAsia="ru-RU"/>
        </w:rPr>
        <w:t>Утверждаю:</w:t>
      </w:r>
    </w:p>
    <w:p w:rsidR="00835F20" w:rsidRPr="00835F20" w:rsidRDefault="00835F20" w:rsidP="00835F20">
      <w:pPr>
        <w:shd w:val="clear" w:color="auto" w:fill="FFFFFF"/>
        <w:spacing w:after="0" w:line="240" w:lineRule="auto"/>
        <w:jc w:val="righ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___________</w:t>
      </w:r>
      <w:r w:rsidRPr="00835F20">
        <w:rPr>
          <w:rFonts w:ascii="Times New Roman" w:eastAsia="Times New Roman" w:hAnsi="Times New Roman" w:cs="Times New Roman"/>
          <w:color w:val="000000"/>
          <w:sz w:val="24"/>
          <w:szCs w:val="24"/>
          <w:lang w:eastAsia="ru-RU"/>
        </w:rPr>
        <w:t>Директор</w:t>
      </w:r>
    </w:p>
    <w:p w:rsidR="00835F20" w:rsidRPr="00835F20" w:rsidRDefault="00835F20" w:rsidP="00835F20">
      <w:pPr>
        <w:shd w:val="clear" w:color="auto" w:fill="FFFFFF"/>
        <w:spacing w:after="0" w:line="240" w:lineRule="auto"/>
        <w:jc w:val="right"/>
        <w:rPr>
          <w:rFonts w:ascii="Calibri" w:eastAsia="Times New Roman" w:hAnsi="Calibri" w:cs="Calibri"/>
          <w:color w:val="000000"/>
          <w:lang w:eastAsia="ru-RU"/>
        </w:rPr>
      </w:pPr>
      <w:r w:rsidRPr="00835F20">
        <w:rPr>
          <w:rFonts w:ascii="Times New Roman" w:eastAsia="Times New Roman" w:hAnsi="Times New Roman" w:cs="Times New Roman"/>
          <w:color w:val="000000"/>
          <w:lang w:eastAsia="ru-RU"/>
        </w:rPr>
        <w:t>«_</w:t>
      </w:r>
      <w:r>
        <w:rPr>
          <w:rFonts w:ascii="Times New Roman" w:eastAsia="Times New Roman" w:hAnsi="Times New Roman" w:cs="Times New Roman"/>
          <w:color w:val="000000"/>
          <w:lang w:eastAsia="ru-RU"/>
        </w:rPr>
        <w:t>26__» _август    2021</w:t>
      </w:r>
      <w:r w:rsidRPr="00835F20">
        <w:rPr>
          <w:rFonts w:ascii="Times New Roman" w:eastAsia="Times New Roman" w:hAnsi="Times New Roman" w:cs="Times New Roman"/>
          <w:color w:val="000000"/>
          <w:lang w:eastAsia="ru-RU"/>
        </w:rPr>
        <w:t xml:space="preserve"> г.</w:t>
      </w:r>
    </w:p>
    <w:p w:rsidR="00835F20" w:rsidRDefault="00835F20" w:rsidP="00835F20">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835F20" w:rsidRPr="004C5C9B" w:rsidRDefault="00835F20" w:rsidP="00835F20">
      <w:pPr>
        <w:shd w:val="clear" w:color="auto" w:fill="FFFFFF"/>
        <w:spacing w:after="0" w:line="240" w:lineRule="auto"/>
        <w:jc w:val="center"/>
        <w:rPr>
          <w:rFonts w:ascii="Calibri" w:eastAsia="Times New Roman" w:hAnsi="Calibri" w:cs="Calibri"/>
          <w:color w:val="000000"/>
          <w:sz w:val="20"/>
          <w:szCs w:val="20"/>
          <w:lang w:eastAsia="ru-RU"/>
        </w:rPr>
      </w:pPr>
      <w:bookmarkStart w:id="0" w:name="_GoBack"/>
      <w:proofErr w:type="gramStart"/>
      <w:r w:rsidRPr="004C5C9B">
        <w:rPr>
          <w:rFonts w:ascii="Times New Roman" w:eastAsia="Times New Roman" w:hAnsi="Times New Roman" w:cs="Times New Roman"/>
          <w:b/>
          <w:bCs/>
          <w:color w:val="000000"/>
          <w:sz w:val="20"/>
          <w:szCs w:val="20"/>
          <w:lang w:eastAsia="ru-RU"/>
        </w:rPr>
        <w:t>Правовая  пропаганда</w:t>
      </w:r>
      <w:proofErr w:type="gramEnd"/>
      <w:r w:rsidRPr="004C5C9B">
        <w:rPr>
          <w:rFonts w:ascii="Times New Roman" w:eastAsia="Times New Roman" w:hAnsi="Times New Roman" w:cs="Times New Roman"/>
          <w:b/>
          <w:bCs/>
          <w:color w:val="000000"/>
          <w:sz w:val="20"/>
          <w:szCs w:val="20"/>
          <w:lang w:eastAsia="ru-RU"/>
        </w:rPr>
        <w:t xml:space="preserve"> в </w:t>
      </w:r>
      <w:proofErr w:type="spellStart"/>
      <w:r w:rsidRPr="004C5C9B">
        <w:rPr>
          <w:rFonts w:ascii="Times New Roman" w:eastAsia="Times New Roman" w:hAnsi="Times New Roman" w:cs="Times New Roman"/>
          <w:b/>
          <w:bCs/>
          <w:color w:val="000000"/>
          <w:sz w:val="20"/>
          <w:szCs w:val="20"/>
          <w:lang w:eastAsia="ru-RU"/>
        </w:rPr>
        <w:t>МКОУ«Новомехельтинская</w:t>
      </w:r>
      <w:proofErr w:type="spellEnd"/>
      <w:r w:rsidRPr="004C5C9B">
        <w:rPr>
          <w:rFonts w:ascii="Times New Roman" w:eastAsia="Times New Roman" w:hAnsi="Times New Roman" w:cs="Times New Roman"/>
          <w:b/>
          <w:bCs/>
          <w:color w:val="000000"/>
          <w:sz w:val="20"/>
          <w:szCs w:val="20"/>
          <w:lang w:eastAsia="ru-RU"/>
        </w:rPr>
        <w:t xml:space="preserve"> СОШ»</w:t>
      </w:r>
    </w:p>
    <w:p w:rsidR="00835F20" w:rsidRPr="004C5C9B" w:rsidRDefault="00835F20" w:rsidP="00835F20">
      <w:pPr>
        <w:shd w:val="clear" w:color="auto" w:fill="FFFFFF"/>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b/>
          <w:bCs/>
          <w:color w:val="000000"/>
          <w:sz w:val="20"/>
          <w:szCs w:val="20"/>
          <w:lang w:eastAsia="ru-RU"/>
        </w:rPr>
        <w:t>на 2021-2022 уч. год</w:t>
      </w:r>
    </w:p>
    <w:tbl>
      <w:tblPr>
        <w:tblW w:w="11131"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0"/>
        <w:gridCol w:w="4536"/>
        <w:gridCol w:w="1842"/>
        <w:gridCol w:w="1702"/>
        <w:gridCol w:w="2551"/>
      </w:tblGrid>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bookmarkEnd w:id="0"/>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b/>
                <w:bCs/>
                <w:color w:val="000000"/>
                <w:sz w:val="20"/>
                <w:szCs w:val="20"/>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b/>
                <w:bCs/>
                <w:color w:val="000000"/>
                <w:sz w:val="20"/>
                <w:szCs w:val="20"/>
                <w:lang w:eastAsia="ru-RU"/>
              </w:rPr>
              <w:t>Тема выступления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b/>
                <w:bCs/>
                <w:color w:val="000000"/>
                <w:sz w:val="20"/>
                <w:szCs w:val="20"/>
                <w:lang w:eastAsia="ru-RU"/>
              </w:rPr>
              <w:t>Сроки</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b/>
                <w:bCs/>
                <w:color w:val="000000"/>
                <w:sz w:val="20"/>
                <w:szCs w:val="20"/>
                <w:lang w:eastAsia="ru-RU"/>
              </w:rPr>
              <w:t>Категория слушателей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b/>
                <w:bCs/>
                <w:color w:val="000000"/>
                <w:sz w:val="20"/>
                <w:szCs w:val="20"/>
                <w:lang w:eastAsia="ru-RU"/>
              </w:rPr>
              <w:t>Ф.И.О. ответственного</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1"/>
              </w:numPr>
              <w:spacing w:before="100" w:beforeAutospacing="1" w:after="100" w:afterAutospacing="1" w:line="240" w:lineRule="auto"/>
              <w:rPr>
                <w:rFonts w:ascii="Calibri" w:eastAsia="Times New Roman" w:hAnsi="Calibri" w:cs="Calibri"/>
                <w:color w:val="000000"/>
                <w:sz w:val="20"/>
                <w:szCs w:val="20"/>
                <w:lang w:eastAsia="ru-RU"/>
              </w:rPr>
            </w:pPr>
          </w:p>
          <w:p w:rsidR="00835F20" w:rsidRPr="004C5C9B" w:rsidRDefault="00835F20" w:rsidP="00835F20">
            <w:pPr>
              <w:rPr>
                <w:rFonts w:ascii="Calibri" w:eastAsia="Times New Roman" w:hAnsi="Calibri" w:cs="Calibri"/>
                <w:sz w:val="20"/>
                <w:szCs w:val="20"/>
                <w:lang w:eastAsia="ru-RU"/>
              </w:rPr>
            </w:pPr>
            <w:r w:rsidRPr="004C5C9B">
              <w:rPr>
                <w:rFonts w:ascii="Calibri" w:eastAsia="Times New Roman" w:hAnsi="Calibri" w:cs="Calibri"/>
                <w:sz w:val="20"/>
                <w:szCs w:val="20"/>
                <w:lang w:eastAsia="ru-RU"/>
              </w:rPr>
              <w:t>11</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Рассмотрение вопросов, связанных с организацией мероприятий по правовой пропаганде.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Ноябрь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240" w:lineRule="auto"/>
              <w:rPr>
                <w:rFonts w:ascii="Arial" w:eastAsia="Times New Roman" w:hAnsi="Arial" w:cs="Arial"/>
                <w:color w:val="666666"/>
                <w:sz w:val="20"/>
                <w:szCs w:val="20"/>
                <w:lang w:eastAsia="ru-RU"/>
              </w:rPr>
            </w:pPr>
          </w:p>
          <w:p w:rsidR="00835F20" w:rsidRPr="004C5C9B" w:rsidRDefault="00835F20" w:rsidP="00835F20">
            <w:pPr>
              <w:rPr>
                <w:rFonts w:ascii="Arial" w:eastAsia="Times New Roman" w:hAnsi="Arial" w:cs="Arial"/>
                <w:sz w:val="20"/>
                <w:szCs w:val="20"/>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Педагог-организатор.</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2"/>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Уроки правовых знаний «Мои права и обязанности»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Ноябрь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1-9 </w:t>
            </w:r>
            <w:proofErr w:type="spellStart"/>
            <w:r w:rsidRPr="004C5C9B">
              <w:rPr>
                <w:rFonts w:ascii="Times New Roman" w:eastAsia="Times New Roman" w:hAnsi="Times New Roman" w:cs="Times New Roman"/>
                <w:color w:val="000000"/>
                <w:sz w:val="20"/>
                <w:szCs w:val="20"/>
                <w:lang w:eastAsia="ru-RU"/>
              </w:rPr>
              <w:t>кл</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Классные руководители</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3"/>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Библиотечный час по теме: «Эти знаки надо знать обязательно на пять»</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Сентябрь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5-9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Библиотекарь</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4"/>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Организация встречи обучающихся с участковым инспектором, с инспектором ОВД</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Сентябрь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Октябрь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Ноябрь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Декабрь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Февраль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Март</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Апрель</w:t>
            </w:r>
          </w:p>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Май</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8-9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Соц. педагог</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5"/>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Ознакомление учащихся  с уголовной ответственностью н/с</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Октябрь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8-9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240" w:lineRule="auto"/>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Учителя истории</w:t>
            </w:r>
          </w:p>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Соц.педагог</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6"/>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Организация книжной выставки по правовому воспитанию и профилактике вредных привычек: «Школьникам о праве», «Закон обо мне, мне о законе»</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Декабрь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1-9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Библиотекарь</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7"/>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Классные часы по правовому воспитанию и профилактике правонарушений: «Права и обязанности подростка», «Отношение между подростком и взрослым», «Создай свой мир», «Когда человек себе враг», «Как научиться быть ответственным за свои поступки?», «Как мы выполняем правила для учащихся?» Правила поведения учащихся. Для чего они нужны?»</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Сентябрь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Октябрь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Ноябрь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Декабрь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Февраль</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Март</w:t>
            </w:r>
          </w:p>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Апрель</w:t>
            </w:r>
          </w:p>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Май</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1-9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Классные руководители</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8"/>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240" w:lineRule="auto"/>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Проведение родительских собраний:</w:t>
            </w:r>
          </w:p>
          <w:p w:rsidR="00835F20" w:rsidRPr="004C5C9B" w:rsidRDefault="00835F20" w:rsidP="00835F20">
            <w:pPr>
              <w:numPr>
                <w:ilvl w:val="0"/>
                <w:numId w:val="9"/>
              </w:numPr>
              <w:spacing w:before="30" w:after="30" w:line="240" w:lineRule="auto"/>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Организация здорового образа жизни в семье</w:t>
            </w:r>
          </w:p>
          <w:p w:rsidR="00835F20" w:rsidRPr="004C5C9B" w:rsidRDefault="00835F20" w:rsidP="00835F20">
            <w:pPr>
              <w:numPr>
                <w:ilvl w:val="0"/>
                <w:numId w:val="9"/>
              </w:numPr>
              <w:spacing w:before="30" w:after="30" w:line="240" w:lineRule="auto"/>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Подростковая наркомания</w:t>
            </w:r>
          </w:p>
          <w:p w:rsidR="00835F20" w:rsidRPr="004C5C9B" w:rsidRDefault="00835F20" w:rsidP="00835F20">
            <w:pPr>
              <w:numPr>
                <w:ilvl w:val="0"/>
                <w:numId w:val="9"/>
              </w:numPr>
              <w:spacing w:before="30" w:after="30" w:line="240" w:lineRule="auto"/>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Как семейные ценности помогают противостоять давлению</w:t>
            </w:r>
          </w:p>
          <w:p w:rsidR="00835F20" w:rsidRPr="004C5C9B" w:rsidRDefault="00835F20" w:rsidP="00835F20">
            <w:pPr>
              <w:numPr>
                <w:ilvl w:val="0"/>
                <w:numId w:val="9"/>
              </w:numPr>
              <w:spacing w:before="30" w:after="3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Поддержка ребенка семьей</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240" w:lineRule="auto"/>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Сентябрь</w:t>
            </w:r>
          </w:p>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Март</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240" w:lineRule="auto"/>
              <w:rPr>
                <w:rFonts w:ascii="Arial" w:eastAsia="Times New Roman" w:hAnsi="Arial" w:cs="Arial"/>
                <w:color w:val="666666"/>
                <w:sz w:val="20"/>
                <w:szCs w:val="20"/>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Классные руководители</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10"/>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Внеклассное мероприятие «Жизнь без сигарет»</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Ноябрь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4-9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Классные руководители</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11"/>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Конкурс рисунков «Я имею права и обязанности»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Апрель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1-9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Зам. директора по ВР</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12"/>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Профилактическая беседа о вреде курения</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Май</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7-9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фельдшер</w:t>
            </w:r>
          </w:p>
        </w:tc>
      </w:tr>
      <w:tr w:rsidR="00835F20" w:rsidRPr="004C5C9B" w:rsidTr="00835F20">
        <w:tc>
          <w:tcPr>
            <w:tcW w:w="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numPr>
                <w:ilvl w:val="0"/>
                <w:numId w:val="13"/>
              </w:numPr>
              <w:spacing w:before="100" w:beforeAutospacing="1" w:after="100" w:afterAutospacing="1"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Профилактическая беседа: «Профилактика ОРВИ и гриппа»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Январь</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jc w:val="center"/>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 xml:space="preserve">7-9 </w:t>
            </w:r>
            <w:proofErr w:type="spellStart"/>
            <w:r w:rsidRPr="004C5C9B">
              <w:rPr>
                <w:rFonts w:ascii="Times New Roman" w:eastAsia="Times New Roman" w:hAnsi="Times New Roman" w:cs="Times New Roman"/>
                <w:color w:val="000000"/>
                <w:sz w:val="20"/>
                <w:szCs w:val="20"/>
                <w:lang w:eastAsia="ru-RU"/>
              </w:rPr>
              <w:t>кл</w:t>
            </w:r>
            <w:proofErr w:type="spellEnd"/>
            <w:r w:rsidRPr="004C5C9B">
              <w:rPr>
                <w:rFonts w:ascii="Times New Roman" w:eastAsia="Times New Roman" w:hAnsi="Times New Roman" w:cs="Times New Roman"/>
                <w:color w:val="000000"/>
                <w:sz w:val="20"/>
                <w:szCs w:val="20"/>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5F20" w:rsidRPr="004C5C9B" w:rsidRDefault="00835F20" w:rsidP="00835F20">
            <w:pPr>
              <w:spacing w:after="0" w:line="0" w:lineRule="atLeast"/>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Фельдшер</w:t>
            </w:r>
          </w:p>
        </w:tc>
      </w:tr>
    </w:tbl>
    <w:p w:rsidR="00835F20" w:rsidRPr="004C5C9B" w:rsidRDefault="00835F20" w:rsidP="00835F20">
      <w:pPr>
        <w:shd w:val="clear" w:color="auto" w:fill="FFFFFF"/>
        <w:spacing w:after="0" w:line="240" w:lineRule="auto"/>
        <w:rPr>
          <w:rFonts w:ascii="Times New Roman" w:eastAsia="Times New Roman" w:hAnsi="Times New Roman" w:cs="Times New Roman"/>
          <w:color w:val="000000"/>
          <w:sz w:val="20"/>
          <w:szCs w:val="20"/>
          <w:lang w:eastAsia="ru-RU"/>
        </w:rPr>
      </w:pPr>
    </w:p>
    <w:p w:rsidR="003D0831" w:rsidRPr="004C5C9B" w:rsidRDefault="00835F20" w:rsidP="00835F20">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proofErr w:type="gramStart"/>
      <w:r w:rsidRPr="004C5C9B">
        <w:rPr>
          <w:rFonts w:ascii="Times New Roman" w:eastAsia="Times New Roman" w:hAnsi="Times New Roman" w:cs="Times New Roman"/>
          <w:color w:val="000000"/>
          <w:sz w:val="20"/>
          <w:szCs w:val="20"/>
          <w:lang w:eastAsia="ru-RU"/>
        </w:rPr>
        <w:t>Исполнитель:_</w:t>
      </w:r>
      <w:proofErr w:type="gramEnd"/>
      <w:r w:rsidRPr="004C5C9B">
        <w:rPr>
          <w:rFonts w:ascii="Times New Roman" w:eastAsia="Times New Roman" w:hAnsi="Times New Roman" w:cs="Times New Roman"/>
          <w:color w:val="000000"/>
          <w:sz w:val="20"/>
          <w:szCs w:val="20"/>
          <w:lang w:eastAsia="ru-RU"/>
        </w:rPr>
        <w:t>__________Анкалаева</w:t>
      </w:r>
      <w:proofErr w:type="spellEnd"/>
      <w:r w:rsidRPr="004C5C9B">
        <w:rPr>
          <w:rFonts w:ascii="Times New Roman" w:eastAsia="Times New Roman" w:hAnsi="Times New Roman" w:cs="Times New Roman"/>
          <w:color w:val="000000"/>
          <w:sz w:val="20"/>
          <w:szCs w:val="20"/>
          <w:lang w:eastAsia="ru-RU"/>
        </w:rPr>
        <w:t xml:space="preserve"> С.К.</w:t>
      </w:r>
    </w:p>
    <w:p w:rsidR="00835F20" w:rsidRPr="004C5C9B" w:rsidRDefault="00835F20" w:rsidP="00835F20">
      <w:pPr>
        <w:shd w:val="clear" w:color="auto" w:fill="FFFFFF"/>
        <w:spacing w:after="0" w:line="240" w:lineRule="auto"/>
        <w:rPr>
          <w:rFonts w:ascii="Calibri" w:eastAsia="Times New Roman" w:hAnsi="Calibri" w:cs="Calibri"/>
          <w:color w:val="000000"/>
          <w:sz w:val="20"/>
          <w:szCs w:val="20"/>
          <w:lang w:eastAsia="ru-RU"/>
        </w:rPr>
      </w:pPr>
      <w:r w:rsidRPr="004C5C9B">
        <w:rPr>
          <w:rFonts w:ascii="Times New Roman" w:eastAsia="Times New Roman" w:hAnsi="Times New Roman" w:cs="Times New Roman"/>
          <w:color w:val="000000"/>
          <w:sz w:val="20"/>
          <w:szCs w:val="20"/>
          <w:lang w:eastAsia="ru-RU"/>
        </w:rPr>
        <w:t>Социальный педагог  </w:t>
      </w:r>
    </w:p>
    <w:p w:rsidR="00794590" w:rsidRPr="004C5C9B" w:rsidRDefault="00794590">
      <w:pPr>
        <w:rPr>
          <w:sz w:val="20"/>
          <w:szCs w:val="20"/>
        </w:rPr>
      </w:pPr>
    </w:p>
    <w:p w:rsidR="003D0831" w:rsidRPr="004C5C9B" w:rsidRDefault="003D0831">
      <w:pPr>
        <w:rPr>
          <w:sz w:val="20"/>
          <w:szCs w:val="20"/>
        </w:rPr>
      </w:pPr>
    </w:p>
    <w:p w:rsidR="003D0831" w:rsidRDefault="003D0831">
      <w:pPr>
        <w:rPr>
          <w:b/>
          <w:sz w:val="28"/>
          <w:szCs w:val="28"/>
        </w:rPr>
      </w:pPr>
      <w:r w:rsidRPr="003D0831">
        <w:rPr>
          <w:b/>
          <w:sz w:val="28"/>
          <w:szCs w:val="28"/>
        </w:rPr>
        <w:t xml:space="preserve">План мероприятий по организации правового воспитания несовершеннолетних </w:t>
      </w:r>
    </w:p>
    <w:p w:rsidR="003D0831" w:rsidRDefault="003D0831">
      <w:pPr>
        <w:rPr>
          <w:b/>
          <w:sz w:val="28"/>
          <w:szCs w:val="28"/>
        </w:rPr>
      </w:pPr>
      <w:r>
        <w:rPr>
          <w:b/>
          <w:sz w:val="28"/>
          <w:szCs w:val="28"/>
        </w:rPr>
        <w:t xml:space="preserve">              В МКОУ «Новомехельтинская СОШ» </w:t>
      </w:r>
      <w:r w:rsidRPr="003D0831">
        <w:rPr>
          <w:b/>
          <w:sz w:val="28"/>
          <w:szCs w:val="28"/>
        </w:rPr>
        <w:t>на 2020-2021 учебный год.</w:t>
      </w:r>
    </w:p>
    <w:p w:rsidR="003D0831" w:rsidRDefault="003D0831">
      <w:pPr>
        <w:rPr>
          <w:b/>
          <w:sz w:val="24"/>
          <w:szCs w:val="24"/>
        </w:rPr>
      </w:pPr>
      <w:r w:rsidRPr="003D0831">
        <w:rPr>
          <w:b/>
          <w:sz w:val="24"/>
          <w:szCs w:val="24"/>
        </w:rPr>
        <w:t xml:space="preserve"> </w:t>
      </w:r>
      <w:r>
        <w:rPr>
          <w:b/>
          <w:sz w:val="24"/>
          <w:szCs w:val="24"/>
        </w:rPr>
        <w:t>«</w:t>
      </w:r>
      <w:r w:rsidRPr="003D0831">
        <w:rPr>
          <w:b/>
          <w:sz w:val="24"/>
          <w:szCs w:val="24"/>
        </w:rPr>
        <w:t xml:space="preserve">Правовое воспитание школьников, предупреждение правонарушений и преступлений </w:t>
      </w:r>
      <w:r>
        <w:rPr>
          <w:b/>
          <w:sz w:val="24"/>
          <w:szCs w:val="24"/>
        </w:rPr>
        <w:t xml:space="preserve">    </w:t>
      </w:r>
      <w:r w:rsidRPr="003D0831">
        <w:rPr>
          <w:b/>
          <w:sz w:val="24"/>
          <w:szCs w:val="24"/>
        </w:rPr>
        <w:t>школьников</w:t>
      </w:r>
      <w:r>
        <w:rPr>
          <w:b/>
          <w:sz w:val="24"/>
          <w:szCs w:val="24"/>
        </w:rPr>
        <w:t>»</w:t>
      </w:r>
    </w:p>
    <w:p w:rsidR="003D0831" w:rsidRDefault="003D0831">
      <w:pPr>
        <w:rPr>
          <w:sz w:val="24"/>
          <w:szCs w:val="24"/>
        </w:rPr>
      </w:pPr>
      <w:r w:rsidRPr="003D0831">
        <w:rPr>
          <w:sz w:val="24"/>
          <w:szCs w:val="24"/>
        </w:rPr>
        <w:t xml:space="preserve"> </w:t>
      </w:r>
      <w:r w:rsidRPr="003D0831">
        <w:rPr>
          <w:b/>
          <w:sz w:val="24"/>
          <w:szCs w:val="24"/>
        </w:rPr>
        <w:t>Цель</w:t>
      </w:r>
      <w:r w:rsidRPr="003D0831">
        <w:rPr>
          <w:sz w:val="24"/>
          <w:szCs w:val="24"/>
        </w:rPr>
        <w:t xml:space="preserve">: воспитание у школьников навыков правовой культуры, устойчивых положительных качеств личности. </w:t>
      </w:r>
    </w:p>
    <w:p w:rsidR="003D0831" w:rsidRDefault="003D0831">
      <w:pPr>
        <w:rPr>
          <w:sz w:val="24"/>
          <w:szCs w:val="24"/>
        </w:rPr>
      </w:pPr>
      <w:r w:rsidRPr="003D0831">
        <w:rPr>
          <w:b/>
          <w:sz w:val="24"/>
          <w:szCs w:val="24"/>
        </w:rPr>
        <w:t>Задачи: -</w:t>
      </w:r>
      <w:r w:rsidRPr="003D0831">
        <w:rPr>
          <w:sz w:val="24"/>
          <w:szCs w:val="24"/>
        </w:rPr>
        <w:t xml:space="preserve"> воспитание у школьников навыков правовой культуры, оказание помощи при изучении прав и умение ими пользоваться, разрешать споры правовыми способами; - реализация комплексных мер по укреплению законности и правопорядка в школьном социуме; - оказание социально-педагогической помощи обучающимся «группы риска»; - организация профилактической работы по правовому воспитанию и пропаганде здорового образа жизни, развитие у учащихся критического мышления по отношению к вредным привычкам (наркотикам, алкоголизму, курению). </w:t>
      </w:r>
    </w:p>
    <w:p w:rsidR="003D0831" w:rsidRPr="003D0831" w:rsidRDefault="003D0831">
      <w:pPr>
        <w:rPr>
          <w:b/>
          <w:sz w:val="24"/>
          <w:szCs w:val="24"/>
        </w:rPr>
      </w:pPr>
      <w:r>
        <w:rPr>
          <w:sz w:val="24"/>
          <w:szCs w:val="24"/>
        </w:rPr>
        <w:t xml:space="preserve">                                                    </w:t>
      </w:r>
      <w:r w:rsidRPr="003D0831">
        <w:rPr>
          <w:b/>
          <w:sz w:val="24"/>
          <w:szCs w:val="24"/>
        </w:rPr>
        <w:t xml:space="preserve">ПОЯСНИТЕЛЬНАЯ ЗАПИСКА </w:t>
      </w:r>
    </w:p>
    <w:p w:rsidR="003D0831" w:rsidRDefault="003D0831">
      <w:pPr>
        <w:rPr>
          <w:sz w:val="24"/>
          <w:szCs w:val="24"/>
        </w:rPr>
      </w:pPr>
      <w:r>
        <w:rPr>
          <w:sz w:val="24"/>
          <w:szCs w:val="24"/>
        </w:rPr>
        <w:t xml:space="preserve">        </w:t>
      </w:r>
      <w:r w:rsidRPr="003D0831">
        <w:rPr>
          <w:sz w:val="24"/>
          <w:szCs w:val="24"/>
        </w:rPr>
        <w:t>Правовое воспитание является одним из важных условий формирования правовой культуры и законопослушного поведения человека в обществе. Воспитание правовой культуры и законопослушного поведения несовершеннолетних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 Современная образовательная организация – пространство, в котором пересекаются и согласуются интересы государства, общества и отдельного человека.</w:t>
      </w:r>
    </w:p>
    <w:p w:rsidR="003D0831" w:rsidRDefault="003D0831">
      <w:pPr>
        <w:rPr>
          <w:sz w:val="24"/>
          <w:szCs w:val="24"/>
        </w:rPr>
      </w:pPr>
      <w:r>
        <w:rPr>
          <w:sz w:val="24"/>
          <w:szCs w:val="24"/>
        </w:rPr>
        <w:t xml:space="preserve">     </w:t>
      </w:r>
      <w:r w:rsidRPr="003D0831">
        <w:rPr>
          <w:sz w:val="24"/>
          <w:szCs w:val="24"/>
        </w:rPr>
        <w:t xml:space="preserve"> Новое правовое пространство образовательной организации складывается под влиянием требований действующих законов, в том числе: </w:t>
      </w:r>
    </w:p>
    <w:p w:rsidR="003D0831" w:rsidRDefault="003D0831">
      <w:pPr>
        <w:rPr>
          <w:sz w:val="24"/>
          <w:szCs w:val="24"/>
        </w:rPr>
      </w:pPr>
      <w:r w:rsidRPr="003D0831">
        <w:rPr>
          <w:sz w:val="24"/>
          <w:szCs w:val="24"/>
        </w:rPr>
        <w:t xml:space="preserve">• Федерального закона от 29.12.2012 № 273-ФЗ «Об образовании в Российской Федерации», </w:t>
      </w:r>
    </w:p>
    <w:p w:rsidR="003D0831" w:rsidRDefault="003D0831">
      <w:pPr>
        <w:rPr>
          <w:sz w:val="24"/>
          <w:szCs w:val="24"/>
        </w:rPr>
      </w:pPr>
      <w:r w:rsidRPr="003D0831">
        <w:rPr>
          <w:sz w:val="24"/>
          <w:szCs w:val="24"/>
        </w:rPr>
        <w:t xml:space="preserve">• Федерального закона от 24.07.1998 №124-ФЗ «Об основных гарантиях прав ребенка в Российской Федерации», </w:t>
      </w:r>
    </w:p>
    <w:p w:rsidR="003D0831" w:rsidRDefault="003D0831">
      <w:pPr>
        <w:rPr>
          <w:sz w:val="24"/>
          <w:szCs w:val="24"/>
        </w:rPr>
      </w:pPr>
      <w:r w:rsidRPr="003D0831">
        <w:rPr>
          <w:sz w:val="24"/>
          <w:szCs w:val="24"/>
        </w:rPr>
        <w:t>• Федерального закона от 24.06.1999 № 120-ФЗ «Об основах системы профилактики безнадзорности и правонарушений несовершеннолетних;</w:t>
      </w:r>
    </w:p>
    <w:p w:rsidR="003D0831" w:rsidRDefault="003D0831">
      <w:pPr>
        <w:rPr>
          <w:sz w:val="24"/>
          <w:szCs w:val="24"/>
        </w:rPr>
      </w:pPr>
      <w:r w:rsidRPr="003D0831">
        <w:rPr>
          <w:sz w:val="24"/>
          <w:szCs w:val="24"/>
        </w:rPr>
        <w:t xml:space="preserve"> • Федеральные государственные образовательные стандарты общего образования. В соответствии с вышеуказанными документами, разработан план мероприятий, обеспечивающий комплексный подход к правовому воспитанию обучающихся ОО по направлениям: </w:t>
      </w:r>
      <w:r w:rsidRPr="003D0831">
        <w:rPr>
          <w:sz w:val="24"/>
          <w:szCs w:val="24"/>
        </w:rPr>
        <w:sym w:font="Symbol" w:char="F0FC"/>
      </w:r>
      <w:r w:rsidRPr="003D0831">
        <w:rPr>
          <w:sz w:val="24"/>
          <w:szCs w:val="24"/>
        </w:rPr>
        <w:t xml:space="preserve"> обеспечение доступа всех участников о образовательных отношений к правовой информации; </w:t>
      </w:r>
      <w:r w:rsidRPr="003D0831">
        <w:rPr>
          <w:sz w:val="24"/>
          <w:szCs w:val="24"/>
        </w:rPr>
        <w:sym w:font="Symbol" w:char="F0FC"/>
      </w:r>
      <w:r w:rsidRPr="003D0831">
        <w:rPr>
          <w:sz w:val="24"/>
          <w:szCs w:val="24"/>
        </w:rPr>
        <w:t xml:space="preserve"> формирование осознанного законопослушного поведения, формирование у детей навыков социальной ответственности, </w:t>
      </w:r>
      <w:r w:rsidRPr="003D0831">
        <w:rPr>
          <w:sz w:val="24"/>
          <w:szCs w:val="24"/>
        </w:rPr>
        <w:lastRenderedPageBreak/>
        <w:t xml:space="preserve">уважительного отношения к закону, правоохранительным органам; </w:t>
      </w:r>
      <w:r w:rsidRPr="003D0831">
        <w:rPr>
          <w:sz w:val="24"/>
          <w:szCs w:val="24"/>
        </w:rPr>
        <w:sym w:font="Symbol" w:char="F0FC"/>
      </w:r>
      <w:r w:rsidRPr="003D0831">
        <w:rPr>
          <w:sz w:val="24"/>
          <w:szCs w:val="24"/>
        </w:rPr>
        <w:t xml:space="preserve"> формирование правовой культуры родителей и ответственного </w:t>
      </w:r>
      <w:proofErr w:type="spellStart"/>
      <w:r w:rsidRPr="003D0831">
        <w:rPr>
          <w:sz w:val="24"/>
          <w:szCs w:val="24"/>
        </w:rPr>
        <w:t>родительства</w:t>
      </w:r>
      <w:proofErr w:type="spellEnd"/>
      <w:r w:rsidRPr="003D0831">
        <w:rPr>
          <w:sz w:val="24"/>
          <w:szCs w:val="24"/>
        </w:rPr>
        <w:t xml:space="preserve">. </w:t>
      </w:r>
    </w:p>
    <w:p w:rsidR="003D0831" w:rsidRDefault="003D0831">
      <w:pPr>
        <w:rPr>
          <w:sz w:val="24"/>
          <w:szCs w:val="24"/>
        </w:rPr>
      </w:pPr>
      <w:r>
        <w:rPr>
          <w:sz w:val="24"/>
          <w:szCs w:val="24"/>
        </w:rPr>
        <w:t xml:space="preserve">     </w:t>
      </w:r>
      <w:r w:rsidRPr="003D0831">
        <w:rPr>
          <w:sz w:val="24"/>
          <w:szCs w:val="24"/>
        </w:rPr>
        <w:t xml:space="preserve">Подростковый период – наиболее благодатное время для формирования правовой культуры – именно в этом возрасте школьники могут осознанно воспринимать информацию о правах, свободах и законах. Правовое воспитание подростков в итоге должно сформировать личность, для которой уважение к законам государства станет неотъемлемой частью его сущности. Начало правового воспитания школьников – формирование системы терминов и понятий. Свободно оперируя понятиями, школьник сможет лучше понимать правомерность поведения, сформирует понятие ответственности. Методисты рекомендуют начинать с понятий морали: «добро», «справедливость», «ответственность», «порядочность». Формирование правовой культуры необходимо начинать с начального общего образования, так как именно в начальной школе формируются основные базовые понятия. Правовое воспитание молодежи – уникальный вид деятельности, который включает широкий спектр методов осуществления. Согласно Концепции модернизации образования, классный руководитель и другие учителя должны уделять особое внимание понятиям духовности, правового самосознания, защите прав учащихся. Правовое воспитание школьников, мероприятия по реализации которого должны проводиться регулярно, требует использования методов личного примера, принуждения, поощрения, анализа правовых норм. Система правового воспитания детей и обучающейся молодежи – это совокупность структурных, организационных и содержательных элементов, тесно связанных между собой и направленных на формирование и развитие личности, обладающей высоким уровнем правовой культуры. Целевой аудиторией воспитательного воздействия являются обучающиеся образовательной организации, родители (законные представители) несовершеннолетних. </w:t>
      </w:r>
    </w:p>
    <w:p w:rsidR="003D0831" w:rsidRDefault="003D0831">
      <w:pPr>
        <w:rPr>
          <w:sz w:val="24"/>
          <w:szCs w:val="24"/>
        </w:rPr>
      </w:pPr>
      <w:r>
        <w:rPr>
          <w:sz w:val="24"/>
          <w:szCs w:val="24"/>
        </w:rPr>
        <w:t xml:space="preserve">      </w:t>
      </w:r>
      <w:r w:rsidRPr="003D0831">
        <w:rPr>
          <w:b/>
          <w:sz w:val="24"/>
          <w:szCs w:val="24"/>
        </w:rPr>
        <w:t>Цель реализации Плана правового воспитания</w:t>
      </w:r>
      <w:r w:rsidRPr="003D0831">
        <w:rPr>
          <w:sz w:val="24"/>
          <w:szCs w:val="24"/>
        </w:rPr>
        <w:t xml:space="preserve">: формирование правовой культуры обучающихся, представлений об основных правах и обязанностях, о принципах демократии, об уважении к правам человека и свободе личности </w:t>
      </w:r>
    </w:p>
    <w:p w:rsidR="003D0831" w:rsidRPr="003D0831" w:rsidRDefault="003D0831">
      <w:pPr>
        <w:rPr>
          <w:sz w:val="24"/>
          <w:szCs w:val="24"/>
        </w:rPr>
      </w:pPr>
      <w:r w:rsidRPr="003D0831">
        <w:rPr>
          <w:b/>
          <w:sz w:val="24"/>
          <w:szCs w:val="24"/>
        </w:rPr>
        <w:t>Задачи:</w:t>
      </w:r>
      <w:r>
        <w:rPr>
          <w:b/>
          <w:sz w:val="24"/>
          <w:szCs w:val="24"/>
        </w:rPr>
        <w:t xml:space="preserve"> </w:t>
      </w:r>
      <w:r w:rsidRPr="003D0831">
        <w:rPr>
          <w:sz w:val="24"/>
          <w:szCs w:val="24"/>
        </w:rPr>
        <w:t xml:space="preserve"> формирование у детей навыков социальной ответственности и правовой компетентности гражданина, уважительного отношения к Закону, правоохранительным органам;  социализация личности школьника; обеспечение доступа всех участников образовательного процесса к правовой информации. Наиболее актуальная проблема теории воспитания – внедрение новых методов правового воспитания подростков. По статистике, именно в этом возрасте впервые проявляются противоправные действия. Сценарии по правовому воспитанию школьников должны учитывать особенности возраста объектов воздействия. Методы правового воспитания: Главный метод — беседа. Проводится в рамках урока, на внеклассных мероприятиях, в индивидуальной или групповой формах. Таким образом, ученики накапливают теоретические знания; </w:t>
      </w:r>
      <w:r w:rsidRPr="003D0831">
        <w:rPr>
          <w:sz w:val="24"/>
          <w:szCs w:val="24"/>
        </w:rPr>
        <w:sym w:font="Symbol" w:char="F0FC"/>
      </w:r>
      <w:r w:rsidRPr="003D0831">
        <w:rPr>
          <w:sz w:val="24"/>
          <w:szCs w:val="24"/>
        </w:rPr>
        <w:t xml:space="preserve"> Использование деловой игры требует знаний от педагога и учеников – интерактивные методики всегда демонстрируют высокий уровень усвоения и запоминания информации; </w:t>
      </w:r>
      <w:r w:rsidRPr="003D0831">
        <w:rPr>
          <w:sz w:val="24"/>
          <w:szCs w:val="24"/>
        </w:rPr>
        <w:sym w:font="Symbol" w:char="F0FC"/>
      </w:r>
      <w:r w:rsidRPr="003D0831">
        <w:rPr>
          <w:sz w:val="24"/>
          <w:szCs w:val="24"/>
        </w:rPr>
        <w:t xml:space="preserve"> Внеклассные мероприятия: конкурсы, викторины, практикумы способствуют глубокому усвоению знаний. </w:t>
      </w:r>
      <w:r>
        <w:rPr>
          <w:sz w:val="24"/>
          <w:szCs w:val="24"/>
        </w:rPr>
        <w:t xml:space="preserve">         </w:t>
      </w:r>
      <w:r w:rsidRPr="003D0831">
        <w:rPr>
          <w:b/>
          <w:sz w:val="24"/>
          <w:szCs w:val="24"/>
        </w:rPr>
        <w:t xml:space="preserve">Эффективность реализации плана будет оцениваться по следующим количественным и качественным показателям: </w:t>
      </w:r>
      <w:r w:rsidRPr="003D0831">
        <w:rPr>
          <w:sz w:val="24"/>
          <w:szCs w:val="24"/>
        </w:rPr>
        <w:sym w:font="Symbol" w:char="F0FC"/>
      </w:r>
      <w:r w:rsidRPr="003D0831">
        <w:rPr>
          <w:sz w:val="24"/>
          <w:szCs w:val="24"/>
        </w:rPr>
        <w:t xml:space="preserve"> доля обучающихся, вовлеченных в правовое воспитание на муниципальном и краевом уровне, в том числе участие в конкурсах, викторинах, олимпиадах правовой тематики; </w:t>
      </w:r>
      <w:r w:rsidRPr="003D0831">
        <w:rPr>
          <w:sz w:val="24"/>
          <w:szCs w:val="24"/>
        </w:rPr>
        <w:sym w:font="Symbol" w:char="F0FC"/>
      </w:r>
      <w:r w:rsidRPr="003D0831">
        <w:rPr>
          <w:sz w:val="24"/>
          <w:szCs w:val="24"/>
        </w:rPr>
        <w:t xml:space="preserve"> доля несовершеннолетних/школьников, совершивших преступления и иные </w:t>
      </w:r>
      <w:r w:rsidRPr="003D0831">
        <w:rPr>
          <w:sz w:val="24"/>
          <w:szCs w:val="24"/>
        </w:rPr>
        <w:lastRenderedPageBreak/>
        <w:t xml:space="preserve">правонарушения, в общей численности несовершеннолетних/школьников; </w:t>
      </w:r>
      <w:r w:rsidRPr="003D0831">
        <w:rPr>
          <w:sz w:val="24"/>
          <w:szCs w:val="24"/>
        </w:rPr>
        <w:sym w:font="Symbol" w:char="F0FC"/>
      </w:r>
      <w:r w:rsidRPr="003D0831">
        <w:rPr>
          <w:sz w:val="24"/>
          <w:szCs w:val="24"/>
        </w:rPr>
        <w:t xml:space="preserve"> -количество действующих детских, подростковых объединений (кружк</w:t>
      </w:r>
      <w:r>
        <w:rPr>
          <w:sz w:val="24"/>
          <w:szCs w:val="24"/>
        </w:rPr>
        <w:t>ов по интересам, отрядов).</w:t>
      </w:r>
    </w:p>
    <w:sectPr w:rsidR="003D0831" w:rsidRPr="003D0831" w:rsidSect="00835F20">
      <w:pgSz w:w="11906" w:h="16838"/>
      <w:pgMar w:top="1134" w:right="849"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0B9"/>
    <w:multiLevelType w:val="multilevel"/>
    <w:tmpl w:val="C010B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82D32"/>
    <w:multiLevelType w:val="multilevel"/>
    <w:tmpl w:val="258021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72B5F"/>
    <w:multiLevelType w:val="multilevel"/>
    <w:tmpl w:val="0C4651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81379"/>
    <w:multiLevelType w:val="multilevel"/>
    <w:tmpl w:val="62FCC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F235D"/>
    <w:multiLevelType w:val="multilevel"/>
    <w:tmpl w:val="C53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B312C"/>
    <w:multiLevelType w:val="multilevel"/>
    <w:tmpl w:val="4FB09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61E1E"/>
    <w:multiLevelType w:val="multilevel"/>
    <w:tmpl w:val="37504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D4DA8"/>
    <w:multiLevelType w:val="multilevel"/>
    <w:tmpl w:val="27DC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70BFF"/>
    <w:multiLevelType w:val="multilevel"/>
    <w:tmpl w:val="EFA66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6107B"/>
    <w:multiLevelType w:val="multilevel"/>
    <w:tmpl w:val="CCF696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040B1"/>
    <w:multiLevelType w:val="multilevel"/>
    <w:tmpl w:val="2CF41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76635"/>
    <w:multiLevelType w:val="multilevel"/>
    <w:tmpl w:val="BBD42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9B5672"/>
    <w:multiLevelType w:val="multilevel"/>
    <w:tmpl w:val="234EE1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1"/>
  </w:num>
  <w:num w:numId="4">
    <w:abstractNumId w:val="6"/>
  </w:num>
  <w:num w:numId="5">
    <w:abstractNumId w:val="10"/>
  </w:num>
  <w:num w:numId="6">
    <w:abstractNumId w:val="9"/>
  </w:num>
  <w:num w:numId="7">
    <w:abstractNumId w:val="8"/>
  </w:num>
  <w:num w:numId="8">
    <w:abstractNumId w:val="1"/>
  </w:num>
  <w:num w:numId="9">
    <w:abstractNumId w:val="4"/>
  </w:num>
  <w:num w:numId="10">
    <w:abstractNumId w:val="5"/>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5F20"/>
    <w:rsid w:val="003D0831"/>
    <w:rsid w:val="004C5C9B"/>
    <w:rsid w:val="005B4E29"/>
    <w:rsid w:val="006E555F"/>
    <w:rsid w:val="00794590"/>
    <w:rsid w:val="00835F20"/>
    <w:rsid w:val="00B72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04EA"/>
  <w15:docId w15:val="{04930A6D-1125-4F46-B015-D5F44C69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35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5F20"/>
  </w:style>
  <w:style w:type="character" w:customStyle="1" w:styleId="c22">
    <w:name w:val="c22"/>
    <w:basedOn w:val="a0"/>
    <w:rsid w:val="00835F20"/>
  </w:style>
  <w:style w:type="paragraph" w:customStyle="1" w:styleId="c6">
    <w:name w:val="c6"/>
    <w:basedOn w:val="a"/>
    <w:rsid w:val="00835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835F20"/>
  </w:style>
  <w:style w:type="paragraph" w:customStyle="1" w:styleId="c0">
    <w:name w:val="c0"/>
    <w:basedOn w:val="a"/>
    <w:rsid w:val="00835F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35F20"/>
  </w:style>
  <w:style w:type="paragraph" w:styleId="a3">
    <w:name w:val="Balloon Text"/>
    <w:basedOn w:val="a"/>
    <w:link w:val="a4"/>
    <w:uiPriority w:val="99"/>
    <w:semiHidden/>
    <w:unhideWhenUsed/>
    <w:rsid w:val="004C5C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5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3BD7-A8B0-4169-AF41-97807C6E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7</cp:revision>
  <cp:lastPrinted>2021-11-20T09:38:00Z</cp:lastPrinted>
  <dcterms:created xsi:type="dcterms:W3CDTF">2021-10-27T06:25:00Z</dcterms:created>
  <dcterms:modified xsi:type="dcterms:W3CDTF">2021-11-20T10:36:00Z</dcterms:modified>
</cp:coreProperties>
</file>