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>ПЛАН РАБОТЫ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>школьного методического объединения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>учителей русского языка и литературы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>на 2021-2022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</w:rPr>
        <w:t xml:space="preserve"> учебный год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Гайдарова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Э.Г.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                                              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ЦЕЛИ И ЗАДАЧИ ДЕЯТЕЛЬНОСТИ </w:t>
      </w:r>
      <w:proofErr w:type="gramStart"/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ШМО НА</w:t>
      </w:r>
      <w:proofErr w:type="gramEnd"/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2020-2021 УЧЕБНЫЙ ГОД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работы ШМО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обученности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обучаемости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воспитанности, отношения к чтению), каковым является развитое творческое мышление,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креативность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, универсальное знание.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Средством реализации этой цели считаем образовательные технологии, построенные на принципах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деятельностного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подхода, личностно-ориентированного и развивающего обучения.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ШМО: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ШМО гуманитарного цикла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Сосредоточить основные усилия ШМО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 гуманитарного образования: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формирование гуманитарного знания, формирование умений.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Задачи гуманитарного образования: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1.Формирование основ гуманитарного мышления: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а) развитие интеллектуально-эвристических способностей,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б) развитие мыслительных и поведенческих стратегий и компетенций,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в) обучение ремеслу историка, литератора, ритора, лингвиста и т.д.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2. Развитие школьника, как субъекта коммуникации: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а) создание условий коммуникативного события в процессе обучения.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З. Предоставление школьнику реальной возможности самовоспитания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а) за счет направленной систематизации знаний через систему заключительных уроков по каждой дисциплине,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б) внедрение в практику работы ШМО индивидуально-дифференцированного подхода обучения и воспитания,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Образовательная деятельность ШМО гуманитарного цикла не противоречит принципам гуманитарного образования: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2) принцип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гуманизации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4) принцип развивающего образования (постановка и реализация целей, восхождения к новым целям).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Для успешной работы в реализации научно-методической темы ШМО гуманитарного цикла учителя используют принципы воспитания творческих способностей личности: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единства и оптимального сочетания управления индивидуальной работы и коллективной,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единства и оптимального сочетания управления и самоуправления,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единства и оптимального сочетания репродукции и проблемных методов,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единства и оптимального сочетания рационального и эмоционального,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• оптимальной трудности и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проблемности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, организуемой деятельности учащихся,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новизны и разнообразия деятельности учащихся,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единства образования, развития и воспитания,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сотрудничества ученика и учителя, оптимизма веры в силы и способности ученика,</w:t>
      </w:r>
    </w:p>
    <w:p w:rsidR="00811259" w:rsidRPr="00811259" w:rsidRDefault="00811259" w:rsidP="0081125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 поощрения успеха и доброжелательной критики недостатков.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Уже не первый год ШМО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 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Цель работы – содействие повышению качества образования в условиях информатизации системы образования.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Задачи: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</w:t>
      </w:r>
      <w:proofErr w:type="gram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Т-</w:t>
      </w:r>
      <w:proofErr w:type="gram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компетентности (профессиональный уровень).</w:t>
      </w:r>
    </w:p>
    <w:p w:rsidR="00811259" w:rsidRPr="00811259" w:rsidRDefault="00811259" w:rsidP="00811259">
      <w:pPr>
        <w:shd w:val="clear" w:color="auto" w:fill="FFFFFF"/>
        <w:spacing w:before="100" w:after="10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Методическая тема: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«Профессиональная компетентность учителей русского языка и литературы как основной фактор повышения качества образовательного процесса».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Цели ШМО: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воспитание на уроках гуманитарного цикла гражданской идентичности;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</w:t>
      </w:r>
      <w:r w:rsidRPr="0081125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•</w:t>
      </w:r>
      <w:r w:rsidRPr="0081125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Использование ИКТ и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мультимедийных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технологий в преподавании предметов гуманитарного цикла.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•</w:t>
      </w:r>
      <w:r w:rsidRPr="0081125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 на 2021-2022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учебный год: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1. Продолжение мониторинга качества и управления профессиональной деятельностью педагогов.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4. Совершенствование умения применять системно -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деятельностный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 при обучении гуманитарным дисциплинам.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6. Совершенствование форм и методов организации внеклассной деятельности по гуманитарным дисциплинам.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9. Организация системной подготовки учащихся к выполнению заданий   ОГЭ по гуманитарным дисциплинам.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Ожидаемые результаты работы: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рост качества знаний учащихся;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повышение познавательного интереса </w:t>
      </w:r>
      <w:proofErr w:type="gram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обучающихся</w:t>
      </w:r>
      <w:proofErr w:type="gram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предметам гуманитарного цикла;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овладение учителями ШМО системой преподавания предметов в соответствии с новым ФГОС;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создание условий в процессе обучения для формирования у учащихся ключевых компетентностей, УУД.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Направления методической работы: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1. Аналитическая деятельность: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анализ 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етодической деятельности за 2020-2021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уч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ебный год и планирование на 2021-2022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учебный год;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изучение направлений деятельности педагогов (тема самообразования);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2. Информационная деятельность: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изучение новинок в методической литературе в целях совершенствования педагогической деятельности;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продолжение знакомства с ФГОС основного общего образования.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3. Организация методической деятельности: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 Консультативная деятельность: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консультирование педагогов по вопросам составления рабочих программ и тематического планирования;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консультирование педагогов с целью ликвидации затруднений в педагогической деятельности;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5. Организационные формы работы: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заседания методического объединения;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взаимопосещение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уроков педагогами;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выступления учителей на ШМО, практико-ориентированных семинарах, педагогических советах;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участие в семинарах,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вебинарах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, конференциях, встречах в образовательных учреждениях района;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повышение квалификации педагогов на курсах;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- прохождение аттестации педагогическими работниками.</w:t>
      </w:r>
    </w:p>
    <w:p w:rsid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 работы МО учителей русского языка и литературы</w:t>
      </w:r>
    </w:p>
    <w:p w:rsidR="00811259" w:rsidRPr="00811259" w:rsidRDefault="00811259" w:rsidP="00811259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на 2021-2022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учебный год</w:t>
      </w:r>
    </w:p>
    <w:tbl>
      <w:tblPr>
        <w:tblW w:w="14693" w:type="dxa"/>
        <w:tblCellMar>
          <w:left w:w="0" w:type="dxa"/>
          <w:right w:w="0" w:type="dxa"/>
        </w:tblCellMar>
        <w:tblLook w:val="04A0"/>
      </w:tblPr>
      <w:tblGrid>
        <w:gridCol w:w="3965"/>
        <w:gridCol w:w="10728"/>
      </w:tblGrid>
      <w:tr w:rsidR="00811259" w:rsidRPr="00811259" w:rsidTr="00811259">
        <w:trPr>
          <w:trHeight w:val="557"/>
        </w:trPr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0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</w:t>
            </w:r>
          </w:p>
        </w:tc>
      </w:tr>
      <w:tr w:rsidR="00811259" w:rsidRPr="00811259" w:rsidTr="00811259">
        <w:trPr>
          <w:trHeight w:val="1"/>
        </w:trPr>
        <w:tc>
          <w:tcPr>
            <w:tcW w:w="3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Учебно-организационная работа.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Изучение нормативных документов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Знакомство и изучение требований по подготовке и сдаче ОГЭ.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Знакомство с новинками учебно-методической литературы по предметам.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Оформление стендов по подготовке к экзаменам в 11 и 9 классах.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Подготовка материалов к проведению промежуточного и итогового контроля.</w:t>
            </w:r>
          </w:p>
          <w:p w:rsidR="00811259" w:rsidRPr="00811259" w:rsidRDefault="00811259" w:rsidP="00811259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2798"/>
        </w:trPr>
        <w:tc>
          <w:tcPr>
            <w:tcW w:w="3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Совершенствование лаборатории учителя</w:t>
            </w:r>
          </w:p>
        </w:tc>
        <w:tc>
          <w:tcPr>
            <w:tcW w:w="10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Приобретение новых дидактических материалов, таблиц, наглядных пособий по предметам.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Приобретение методических пособий по подготовке к итоговой аттестации по предметам в 11 и 9 классах.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3. Совершенствование технической стороны кабинетов.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4.Участие в смотре кабинетов.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 Анализ наличия необходимых учебников и программ. 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6.Систематизация тестовых заданий по классам и темам.</w:t>
            </w:r>
          </w:p>
        </w:tc>
      </w:tr>
      <w:tr w:rsidR="00811259" w:rsidRPr="00811259" w:rsidTr="00811259">
        <w:trPr>
          <w:trHeight w:val="1"/>
        </w:trPr>
        <w:tc>
          <w:tcPr>
            <w:tcW w:w="3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по совершенствованию педагогического мастерства учителей.</w:t>
            </w:r>
          </w:p>
          <w:p w:rsidR="00811259" w:rsidRPr="00811259" w:rsidRDefault="00811259" w:rsidP="0081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1.Оказание помощи аттестующим учителям.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2.Участие в семинарах для учителей по подготовке к ОГЭ.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3.Участие в конкурсах инновационных и методических разработок.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4.Участие в общественном смотре достижений общеобразовательных учреждений.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5.Посещение курсов повышения квалификации.</w:t>
            </w:r>
          </w:p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6.Участие в творческих конкурсах.</w:t>
            </w:r>
          </w:p>
          <w:p w:rsidR="00811259" w:rsidRPr="00811259" w:rsidRDefault="00811259" w:rsidP="00811259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Методическая неделя.</w:t>
            </w:r>
          </w:p>
        </w:tc>
      </w:tr>
      <w:tr w:rsidR="00811259" w:rsidRPr="00811259" w:rsidTr="00811259">
        <w:trPr>
          <w:trHeight w:val="1"/>
        </w:trPr>
        <w:tc>
          <w:tcPr>
            <w:tcW w:w="3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Вопросы контроля и руководства.</w:t>
            </w:r>
          </w:p>
          <w:p w:rsidR="00811259" w:rsidRPr="00811259" w:rsidRDefault="00811259" w:rsidP="00811259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Контрольные работы по преемственности в 5-х классах с последующим мониторингом.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выполнением календарно-тематического планирования.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Подготовка экзаменационных материалов.</w:t>
            </w:r>
          </w:p>
          <w:p w:rsidR="00811259" w:rsidRPr="00811259" w:rsidRDefault="00811259" w:rsidP="00811259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39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внеклассной работы по предметам.</w:t>
            </w:r>
          </w:p>
          <w:p w:rsidR="00811259" w:rsidRPr="00811259" w:rsidRDefault="00811259" w:rsidP="00811259">
            <w:pPr>
              <w:spacing w:after="0" w:line="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Проведение предметных недель.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Участие в различных конкурсах, викторинах в рамках школьных, районных, областных мероприятий.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Организация школьных олимпиад.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Участие в муниципальном туре предметных олимпиад.</w:t>
            </w:r>
          </w:p>
        </w:tc>
      </w:tr>
    </w:tbl>
    <w:p w:rsidR="00811259" w:rsidRPr="00811259" w:rsidRDefault="00811259" w:rsidP="00811259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Тематика заседаний ШМО</w:t>
      </w:r>
    </w:p>
    <w:tbl>
      <w:tblPr>
        <w:tblW w:w="14864" w:type="dxa"/>
        <w:tblCellMar>
          <w:left w:w="0" w:type="dxa"/>
          <w:right w:w="0" w:type="dxa"/>
        </w:tblCellMar>
        <w:tblLook w:val="04A0"/>
      </w:tblPr>
      <w:tblGrid>
        <w:gridCol w:w="2127"/>
        <w:gridCol w:w="12737"/>
      </w:tblGrid>
      <w:tr w:rsidR="00811259" w:rsidRPr="00811259" w:rsidTr="00811259">
        <w:trPr>
          <w:trHeight w:val="46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2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заседания</w:t>
            </w:r>
          </w:p>
        </w:tc>
      </w:tr>
      <w:tr w:rsidR="00811259" w:rsidRPr="00811259" w:rsidTr="00811259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Анализ работы за 2020 — 2021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Утверждение плана работы на новый учебный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Основные направления работы ШМО учителей гуманитарного цикла.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Утверждение тем по самообразованию.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Корректировка и утверждение рабочих программ учителей.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253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 - октябрь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результатов итоговой аттестации в форме ЕГЭ; анализ результатов промежуточной аттестации. О проведении пробных ОГЭ в 9 классах в течение учебного года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ол-во, сроки)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Качество знаний учащихся 5- 10 классов. Проблемы преемственности.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учителя на сайте «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Дневник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 О своевременном заполнении электронных журналов.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Методические достижения учителей русского языка и литературы (о личном участии в проф. конкурсах, участие и результативность уч-ся в районных и краевых конкурсах).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Школьный тур предметных олимпиад.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</w:tr>
      <w:tr w:rsidR="00811259" w:rsidRPr="00811259" w:rsidTr="00811259">
        <w:trPr>
          <w:trHeight w:val="220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- декабрь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Внедрение ФГОС второго поколения на уроках русского языка, литературы в 5-10 классах.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Подготовка предметной недели.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- февраль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учащихся к ОГЭ и ЕГЭ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Анализ результатов муниципальных олимпиад.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Обобщение опыта. Доклад на тему: «Использование личностно- ориентированных педагогических технологий на уроках русского языка и литературы в условиях реализации ФГОС второго поколения»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Экзамены и их «подводные рифы» (о подготовке к ОГЭ).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3.Утверждение экзаменационного материала для промежуточной аттестации.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едение итогов работы ШМО за 2021 — 2022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Утверждение задач на новый 2022 — 2023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Подведение итогов работы учителей по своим методическим темам.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Отчет о работе ШМО.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Анализ результатов итоговых контрольных работ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11259" w:rsidRPr="00811259" w:rsidRDefault="00811259" w:rsidP="00811259">
      <w:pPr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 </w:t>
      </w:r>
    </w:p>
    <w:p w:rsidR="00811259" w:rsidRPr="00811259" w:rsidRDefault="00811259" w:rsidP="00811259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811259" w:rsidRPr="00811259" w:rsidRDefault="00811259" w:rsidP="00811259">
      <w:pPr>
        <w:shd w:val="clear" w:color="auto" w:fill="FFFFFF"/>
        <w:spacing w:before="10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План-сетка заседаний ШМО учителей русского языка и литературы на 2020-2021 учебный год</w:t>
      </w:r>
    </w:p>
    <w:tbl>
      <w:tblPr>
        <w:tblW w:w="14914" w:type="dxa"/>
        <w:tblCellMar>
          <w:left w:w="0" w:type="dxa"/>
          <w:right w:w="0" w:type="dxa"/>
        </w:tblCellMar>
        <w:tblLook w:val="04A0"/>
      </w:tblPr>
      <w:tblGrid>
        <w:gridCol w:w="1437"/>
        <w:gridCol w:w="3841"/>
        <w:gridCol w:w="6331"/>
        <w:gridCol w:w="3305"/>
      </w:tblGrid>
      <w:tr w:rsidR="00811259" w:rsidRPr="00811259" w:rsidTr="00811259">
        <w:trPr>
          <w:trHeight w:val="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2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3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before="100" w:after="10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1 Заседание ШМО: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Тема: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«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и организация методической работы учителей 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сского языка и литературы на 2021-2022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бсудить план работы ШМО на 2021– 2022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 год, основные направления работы.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деятельности ШМО учителей гуманитарного цикла за 2019-2020 учебный год и утверждение плана работы ШМО на 2020-2021 учебный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Анализ качества знаний обучающихся (итоговой аттестации) по результатам ЕГЭ. Утверждение графиков консультаций по подготовке к ЕГЭ и ОГЭ.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Корректировка и утверждение методической темы и плана работы школьного методического объединения учителей 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русского языка и литературы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2021-2022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Утверждение тем по самообразованию учителей русского языка и литературы.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Согласование рабочих программ по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етам гуманитарного цикла на 2021-2022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год, составление тематического планирования.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6. Подготовка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Всероссийской олимпиаде по русскому языку и литературе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Утверждение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КИМов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входной диагностики по предметам.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Соблюдение единого орфографического режима при оформлении школьной и ученической документации.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Организация внеурочной работы. Работа с одаренными и высокомотивированными детьми.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Система мер по пробелам в знаниях обучающихся, организация работы с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отстающими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обучающимися.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«Возможности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современных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УМК с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точки зрения достижения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планируемых</w:t>
            </w:r>
            <w:proofErr w:type="gramEnd"/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результатов»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Выработка программы целенаправленной работы по подготовке обучающихся к ЕГЭ и ОГЭ.</w:t>
            </w:r>
            <w:proofErr w:type="gramEnd"/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Изучение государственных документов по проблемам образования, инструктивно - методических писем.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Изучение интересов и склонностей мотивированных обучающихся: уточнение критериев всех видов одаренности: интеллектуальной, академической, творческой, художественной и т.д. Формирование списков одарённых обучающихся.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Выступление - отчет по теме самообразования «Культурологический аспект преподавания русского языка и литературы как фактор развития культурного опыта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 (Обмен опытом)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 Проведение входного мониторинга по русскому языку и литературе в 5-11 классах.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Анализ входного контроля. Планирование коррекции работы с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пониженной мотивацией к обучению.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Подготовка учащихся к всероссийским школьным олимпиадам.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Выбор тем ИИП.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2. Заседание ШМО: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bookmarkStart w:id="0" w:name="_Hlk36743867"/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bookmarkEnd w:id="0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«Пути повышения профессиональной компетентности учителей русского языка и литературы».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Классно-обобщающий контроль. Преемственность начального и среднего обучения. Адаптация обучающихся 5-х классов (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уроков русского языка и литературы, анкетирование). 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Подготовка к написанию итогового сочинения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11-х классов. Изучение нормативных документов. Организация работы с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Изучение методических рекомендаций по подготовке к написанию итогового сочинения.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Качественный и количественный анализ результатов тренировочных сочинений для обучающихся 11-х классов, разбор ошибок.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Подготовка к устному собеседованию в 9-х классах.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Подготовка и проведение   Всероссийской олимпиады по русскому языку и литературе школьного уровня.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Организация подготовки ко 2 этапу предметных 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олимпиад.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Обзор новых образовательных порталов по русскому языку и литературе.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Организация и проведение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диагностического</w:t>
            </w:r>
            <w:proofErr w:type="gramEnd"/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тестирования (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стартовое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обучающихся 9,11-х классов по русскому языку в форме ЕГЭ и ОГЭ.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по УР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ШМО: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«Организация обучения русского языка и литературы в условиях реализации ФГОС ООО».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сетевого взаимодействия со школами.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деятельности ШМО за 1четверть.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Прохождение программного материала за 1четверть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«Деятельность учителя в условиях внедрения новых стандартов в 9-х классах»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«Система подготовки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ГИА по русскому языку». (Обмен опытом).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Творческий отчёт «Игровые технологии на уроках русского языка и литературы».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Проведение недели русского языка и литературы.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Доклад с презентацией по теме: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«Применение интернет - ресурсов на уроках русского языка с целью повышения качества учащихся»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Итоги школьного и районного этапа Всероссийской олимпиады школьников.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Итоги входного контроля по предметам.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Пробное итоговое сочинение в 11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54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3 Заседание ШМО:</w:t>
            </w: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Тема: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«Влияние ИКТ на повышение учебной и творческой мотивации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активизация познавательных интересов посредством применения ИКТ.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Диагностическая контрольная работа по русскому языку за 1 полугодие (5 – 11 классы).</w:t>
            </w:r>
          </w:p>
          <w:p w:rsidR="00811259" w:rsidRPr="00811259" w:rsidRDefault="00811259" w:rsidP="00811259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Анализ работы педагогов ШМО по подготовке обучающихся к участию в олимпиадах, научно-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исследовательских конференциях по предмету.</w:t>
            </w:r>
          </w:p>
          <w:p w:rsidR="00811259" w:rsidRPr="00811259" w:rsidRDefault="00811259" w:rsidP="00811259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Пополнение банка заданий для проведения пробных экзаменов по русскому языку в 9 и 11 классах.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Заседание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«Внеурочная деятельность как организационный механизм реализации основной образовательной программ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ООО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Воспитательный потенциал ФГОС»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развитием монологической речи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  «Развитие монологической речи учащихся на уроках с целью повышения качества образования по ФГОС».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Подготовка к устной апробации выпускников 9 классов.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Анализ итогового сочинения.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Анализ уровня подготовки выпускников 9, 11 классов к ОГЭ и ЕГЭ по русскому языку. 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Планирование и проведение диагностического тестирования       по русскому языку в 9,11 классах в форме ЕГЭ и ОГЭ   на второе полугодие.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Учебно-исследовательская и проектная деятельность как одно из важнейших средств повышения мотивации и эффективности учебной 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Подготовка к защите ИИП 5-10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Формы и методы работы с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группы риска. Обобщение опыта.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«Современные образовательные и личностно- ориентированные технологии и ФГОС ООО»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Взаимопосещение уроков с целью повышения эффективности преподавания и обмена опытом    преподавания с последующим анализом.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Проведение пробного экзамена в форме ЕГЭ в 11 классах и экзамена по новой форме в 9 классах.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Работа с одарёнными детьми. Участие в разных конкурсах и олимпиадах.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Выступление по теме «Формирование и развитие читательской компетенции на уроках литературы и во внеурочное время».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Организация и проведение предметной недели.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Проведение Всероссийского конкурса «Живая классика».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Подготовка к ВПР.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4 Заседание ШМО: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Тема:</w:t>
            </w:r>
            <w:r w:rsidRPr="008112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«ФГОС. Создание образовательного пространства для самореализации учителя и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как одна из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технологий в учебном процессе.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 «Отличительные особенности ФГОС второго поколения по русскому языку и литературе»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Особенности ФГОС по русскому языку.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ФГОС по литературе.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Универсальные учебные действия.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Анализ деятельности ШМО за 3 четверть.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Прохождение программного материала, выполнение практической и контрольной частей.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Анализ недели словесности. Выводы, 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предложения.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7. Обсуждение и утверждение УМК на следующий учебный год.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  Оценка результатов апробации учащихся 9класса.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Взаимодействие игровой и </w:t>
            </w:r>
            <w:proofErr w:type="spellStart"/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познавательной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деятельности в условиях реализации ФГОС.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10. Организационно –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деятельностные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 на уроках русского языка и литературы.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11. Анализ открытых уроков.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Подготовка к ВПР.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Проведение пробного экзамена в10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(сочинение).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Обмен опытом: «Эффективные образовательные технологии, используемые на уроках русского языка и литературы».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3. Анализ банка педагогических технологий, используемых на уроках учителями русского языка и литературы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Посещение уроков русского языка в 9-11-х классах с целью выявления подготовленности учащихся к итоговой аттестации.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Посещение уроков русского языка и литературы в 4-х классах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Мониторинг успешности в подготовке учащихся к ЕГЭ и ОГЭ.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 Организация работы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низкой 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успеваемостью и низкой мотивацией по подготовке к государственной итоговой аттестации и ВПР.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811259" w:rsidRPr="00811259" w:rsidTr="00811259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Заседание 5. 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работы МО учителей русского языка и лит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ературы в 2021-2022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Планирование работы МО на 2022-2023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проанализировать результаты деятельности МО, западающие проблемы и определить пути их коррекции.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результатов пробных экзаменов в 11 клас</w:t>
            </w: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сах в форме ЕГЭ и ГИА в 9 классах.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Анализ итоговых контрольных работ и промежуточной аттестации в 5-8 классах и в 10 классе.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Определение проблем, требующих решения в новом учебном году.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 «Приемы работы по формированию речевой и языковой компетенций на уроках русского языка и литературы в 9 классе в условиях реализации ФГОС». (Обмен опытом).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Мониторинг качества обучения и образования.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Выполнение практической и теоретической части рабочих программ.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Проведение викторины по языкознанию ко Дню Славянской письменности и культуры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Подведение итогов по результатам участия одарённых детей в олимпиадах, конкурсах и др.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 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  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811259" w:rsidRPr="00811259" w:rsidRDefault="00811259" w:rsidP="00811259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</w:tbl>
    <w:p w:rsidR="00811259" w:rsidRPr="00811259" w:rsidRDefault="00811259" w:rsidP="008112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11259" w:rsidRPr="00811259" w:rsidRDefault="00811259" w:rsidP="00811259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План работы с одарёнными детьми</w:t>
      </w:r>
    </w:p>
    <w:p w:rsid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Цель: </w:t>
      </w: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уделять особое внимание психолого-педагогической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 </w:t>
      </w:r>
      <w:r w:rsidRPr="008112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:rsidR="00811259" w:rsidRPr="00811259" w:rsidRDefault="00811259" w:rsidP="00811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помощь одарённым детям в самораскрытии (их творческая направленность, </w:t>
      </w:r>
      <w:proofErr w:type="spellStart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самопрезентация</w:t>
      </w:r>
      <w:proofErr w:type="spellEnd"/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отношениях).</w:t>
      </w:r>
    </w:p>
    <w:p w:rsidR="00811259" w:rsidRPr="00811259" w:rsidRDefault="00811259" w:rsidP="008112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11259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tbl>
      <w:tblPr>
        <w:tblpPr w:leftFromText="180" w:rightFromText="180" w:bottomFromText="155" w:vertAnchor="text"/>
        <w:tblW w:w="13887" w:type="dxa"/>
        <w:tblCellMar>
          <w:left w:w="0" w:type="dxa"/>
          <w:right w:w="0" w:type="dxa"/>
        </w:tblCellMar>
        <w:tblLook w:val="04A0"/>
      </w:tblPr>
      <w:tblGrid>
        <w:gridCol w:w="789"/>
        <w:gridCol w:w="5292"/>
        <w:gridCol w:w="2471"/>
        <w:gridCol w:w="1748"/>
        <w:gridCol w:w="3587"/>
      </w:tblGrid>
      <w:tr w:rsidR="00811259" w:rsidRPr="00811259" w:rsidTr="00811259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с одаренными детьми по русскому языку и литературе.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т.д. Формирование списков обучающихся.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Анкетирование, собеседование. Интеллектуальные игры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литературы.</w:t>
            </w:r>
          </w:p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школьной олимпиаде по русскому языку и литературе.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участию в Международном конкурсе «Интеллект».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участию в районной предметной олимпиаде.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занятия с победителями школьных олимпиад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информационного бюллетеня о результатах школьных и районных предметных олимпиад.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Бюллетень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Межсекционное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 «Требования к оформлению исследовательских работ, презентаций».</w:t>
            </w:r>
          </w:p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оформления творческих работ.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Лекционно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рактическое занятие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и завершение работы по оформлению исследований.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ШМО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Межсекционное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 «Методика защиты исследовательских работ».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rPr>
          <w:trHeight w:val="1053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«Презентация работы с одаренными детьми».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rPr>
          <w:trHeight w:val="458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Результаты, достижения. Планирование </w:t>
            </w: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следующий </w:t>
            </w:r>
            <w:proofErr w:type="spellStart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Составление </w:t>
            </w: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интеллектуальный марафон.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Интеллектуальные игры, викторины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811259" w:rsidRPr="00811259" w:rsidTr="00811259">
        <w:trPr>
          <w:trHeight w:val="675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конкурсах, проектах различных направлений и уровней.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факультативов, элективных курсов.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1259" w:rsidRPr="00811259" w:rsidTr="00811259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259" w:rsidRPr="00811259" w:rsidRDefault="00811259" w:rsidP="00811259">
            <w:pPr>
              <w:spacing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5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ШМО, учителя русского языка и литературы</w:t>
            </w:r>
          </w:p>
        </w:tc>
      </w:tr>
    </w:tbl>
    <w:p w:rsidR="00D9026E" w:rsidRDefault="00D9026E"/>
    <w:sectPr w:rsidR="00D9026E" w:rsidSect="00811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1259"/>
    <w:rsid w:val="00811259"/>
    <w:rsid w:val="00D9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lider-readerbtn">
    <w:name w:val="slider-reader__btn"/>
    <w:basedOn w:val="a0"/>
    <w:rsid w:val="00811259"/>
  </w:style>
  <w:style w:type="character" w:customStyle="1" w:styleId="ranktitle">
    <w:name w:val="rank__title"/>
    <w:basedOn w:val="a0"/>
    <w:rsid w:val="00811259"/>
  </w:style>
  <w:style w:type="character" w:customStyle="1" w:styleId="ranknumber">
    <w:name w:val="rank__number"/>
    <w:basedOn w:val="a0"/>
    <w:rsid w:val="00811259"/>
  </w:style>
  <w:style w:type="paragraph" w:customStyle="1" w:styleId="complain-materialtext">
    <w:name w:val="complain-material__text"/>
    <w:basedOn w:val="a"/>
    <w:rsid w:val="0081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112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125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8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11707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67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29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3824</Words>
  <Characters>21799</Characters>
  <Application>Microsoft Office Word</Application>
  <DocSecurity>0</DocSecurity>
  <Lines>181</Lines>
  <Paragraphs>51</Paragraphs>
  <ScaleCrop>false</ScaleCrop>
  <Company>Microsoft</Company>
  <LinksUpToDate>false</LinksUpToDate>
  <CharactersWithSpaces>25572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2021-11-13T12:24:00Z</dcterms:created>
  <dcterms:modified xsi:type="dcterms:W3CDTF">2021-11-13T12:30:00Z</dcterms:modified>
</cp:coreProperties>
</file>