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r>
        <w:rPr>
          <w:color w:val="666666"/>
          <w:sz w:val="27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2071370</wp:posOffset>
            </wp:positionH>
            <wp:positionV relativeFrom="paragraph">
              <wp:posOffset>635</wp:posOffset>
            </wp:positionV>
            <wp:extent cx="1076325" cy="7575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>
          <w:b/>
        </w:rPr>
      </w:r>
    </w:p>
    <w:p>
      <w:pPr>
        <w:pStyle w:val="Normal"/>
        <w:keepNext w:val="true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РЕСПУБЛИКА ДАГЕСТАН НОВОЛАКСКИЙ РАЙОН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b/>
          <w:bCs/>
          <w:color w:val="000000"/>
        </w:rPr>
        <w:t>МКОУ «Новомехельтинская СОШ»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color w:val="000000"/>
        </w:rPr>
        <w:t xml:space="preserve">РД, 368165, Новолакский район, с.Новомехельта, ул. Хамидова К. №14, 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W w:w="9144" w:type="dxa"/>
        <w:jc w:val="left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4"/>
      </w:tblGrid>
      <w:tr>
        <w:trPr>
          <w:trHeight w:val="12" w:hRule="atLeast"/>
        </w:trPr>
        <w:tc>
          <w:tcPr>
            <w:tcW w:w="9144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lineRule="auto" w:line="240" w:before="0" w:after="0"/>
              <w:ind w:left="57" w:right="57" w:hanging="0"/>
              <w:rPr>
                <w:rFonts w:ascii="Times New Roman" w:hAnsi="Times New Roman"/>
                <w:sz w:val="2"/>
              </w:rPr>
            </w:pPr>
            <w:r>
              <w:rPr>
                <w:sz w:val="2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color w:val="000000" w:themeColor="text1"/>
          <w:spacing w:val="80"/>
          <w:sz w:val="32"/>
          <w:szCs w:val="32"/>
        </w:rPr>
        <w:t>ПРИКАЗ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bidi w:val="0"/>
        <w:spacing w:lineRule="auto" w:line="240" w:before="0" w:after="0"/>
        <w:ind w:left="57" w:right="57" w:hanging="0"/>
        <w:jc w:val="center"/>
        <w:outlineLvl w:val="2"/>
        <w:rPr>
          <w:b/>
          <w:b/>
        </w:rPr>
      </w:pPr>
      <w:r>
        <w:rPr>
          <w:b/>
        </w:rPr>
        <w:t>20.09 2021 г.                                                                                                              №9</w:t>
      </w:r>
      <w:r>
        <w:rPr>
          <w:b/>
        </w:rPr>
        <w:t>3</w:t>
      </w:r>
    </w:p>
    <w:p>
      <w:pPr>
        <w:pStyle w:val="Normal"/>
        <w:jc w:val="center"/>
        <w:rPr/>
      </w:pPr>
      <w:r>
        <w:rPr/>
        <w:t>«</w:t>
      </w:r>
      <w:r>
        <w:rPr>
          <w:b/>
        </w:rPr>
        <w:t xml:space="preserve"> </w:t>
      </w:r>
      <w:r>
        <w:rPr>
          <w:b/>
        </w:rPr>
        <w:t>о создании школьного  футбольной лиги</w:t>
      </w:r>
      <w:r>
        <w:rPr/>
        <w:t>»</w:t>
      </w:r>
    </w:p>
    <w:p>
      <w:pPr>
        <w:pStyle w:val="Normal"/>
        <w:ind w:left="0" w:right="0" w:firstLine="708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ind w:left="0" w:right="0" w:firstLine="708"/>
        <w:jc w:val="both"/>
        <w:rPr>
          <w:b/>
          <w:b/>
          <w:i/>
          <w:i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 xml:space="preserve">На основании </w:t>
      </w:r>
      <w:hyperlink r:id="rId3"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Приказ</w:t>
        </w:r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а</w:t>
        </w:r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 xml:space="preserve">  </w:t>
        </w:r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 xml:space="preserve">МИНОБНАУКИ  РД </w:t>
        </w:r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№ 09-01-495/21 от 16 сентября 2021г.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 xml:space="preserve"> </w:t>
      </w:r>
      <w:r>
        <w:rPr>
          <w:rStyle w:val="Style10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О создании «Школьной футбольной лиги» в рамках реализации проекта РФС «Футбол в школу»  </w:t>
      </w:r>
      <w:r>
        <w:rPr>
          <w:rStyle w:val="Style10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и  в</w:t>
      </w:r>
      <w:r>
        <w:rPr>
          <w:rFonts w:ascii="Times New Roman" w:hAnsi="Times New Roman"/>
          <w:color w:val="000000"/>
          <w:sz w:val="24"/>
          <w:szCs w:val="24"/>
        </w:rPr>
        <w:t xml:space="preserve"> целях </w:t>
      </w:r>
      <w:r>
        <w:rPr>
          <w:rFonts w:ascii="Times New Roman" w:hAnsi="Times New Roman"/>
          <w:color w:val="000000"/>
          <w:sz w:val="24"/>
          <w:szCs w:val="24"/>
        </w:rPr>
        <w:t>со</w:t>
      </w:r>
      <w:r>
        <w:rPr>
          <w:rFonts w:ascii="Times New Roman" w:hAnsi="Times New Roman"/>
          <w:color w:val="000000"/>
          <w:sz w:val="24"/>
          <w:szCs w:val="24"/>
        </w:rPr>
        <w:t>вершен</w:t>
      </w:r>
      <w:r>
        <w:rPr>
          <w:rFonts w:ascii="Times New Roman" w:hAnsi="Times New Roman"/>
          <w:color w:val="000000"/>
          <w:sz w:val="24"/>
          <w:szCs w:val="24"/>
        </w:rPr>
        <w:t>ствован</w:t>
      </w:r>
      <w:r>
        <w:rPr>
          <w:rFonts w:ascii="Times New Roman" w:hAnsi="Times New Roman"/>
          <w:color w:val="000000"/>
          <w:sz w:val="24"/>
          <w:szCs w:val="24"/>
        </w:rPr>
        <w:t xml:space="preserve">ия </w:t>
      </w:r>
      <w:r>
        <w:rPr>
          <w:rFonts w:eastAsia="NSimSun" w:cs="Lucida Sans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спортивно-массовой работы </w:t>
      </w:r>
      <w:r>
        <w:rPr/>
        <w:t xml:space="preserve">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ПРИКАЗЫВАЮ:</w:t>
      </w:r>
    </w:p>
    <w:p>
      <w:pPr>
        <w:pStyle w:val="Normal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1. </w:t>
      </w:r>
      <w:r>
        <w:rPr>
          <w:rFonts w:eastAsia="NSimSun" w:cs="Lucida Sans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>Образовать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в школе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«Школьн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футбольн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лиг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»  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2. 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рганизовать работу по введению  футбола на основании рабочей программы предмета «Физическая культура», разработанной РФС совместно с Министерством просвещения и внесенной в реестр Федеральных государственных образовательных стандартов (ФГОС);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numPr>
          <w:ilvl w:val="0"/>
          <w:numId w:val="0"/>
        </w:numPr>
        <w:ind w:left="720" w:right="0" w:hanging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 xml:space="preserve">Назначить </w:t>
      </w:r>
      <w:r>
        <w:rPr>
          <w:rFonts w:eastAsia="NSimSun" w:cs="Lucida Sans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>учителя физкультуры, Гамбулатова Г.А.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NSimSun" w:cs="Lucida Sans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>руководителем «Школьной  футбольной лиги»</w:t>
      </w:r>
    </w:p>
    <w:p>
      <w:pPr>
        <w:pStyle w:val="Normal"/>
        <w:numPr>
          <w:ilvl w:val="0"/>
          <w:numId w:val="0"/>
        </w:numPr>
        <w:ind w:left="720" w:right="0" w:hanging="0"/>
        <w:rPr>
          <w:rFonts w:ascii="Times New Roman" w:hAnsi="Times New Roman" w:eastAsia="NSimSun" w:cs="Lucida Sans"/>
          <w:b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</w:pPr>
      <w:r>
        <w:rPr>
          <w:rFonts w:eastAsia="NSimSun" w:cs="Lucida Sans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4. </w:t>
      </w:r>
      <w:r>
        <w:rPr>
          <w:rFonts w:eastAsia="NSimSun" w:cs="Lucida Sans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>Организовать  турнир по мини-футболу среди учащихся 2-8 кл.</w:t>
      </w:r>
    </w:p>
    <w:p>
      <w:pPr>
        <w:pStyle w:val="Normal"/>
        <w:numPr>
          <w:ilvl w:val="0"/>
          <w:numId w:val="0"/>
        </w:numPr>
        <w:ind w:left="720" w:right="0" w:hanging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 </w:t>
      </w:r>
      <w:r>
        <w:rPr>
          <w:rFonts w:ascii="Times New Roman" w:hAnsi="Times New Roman"/>
          <w:color w:val="000000"/>
          <w:sz w:val="24"/>
          <w:szCs w:val="24"/>
        </w:rPr>
        <w:t>Классным руководителям 2-10 классов обеспечить участие детей в школьной лиге.</w:t>
      </w:r>
    </w:p>
    <w:p>
      <w:pPr>
        <w:pStyle w:val="12"/>
        <w:numPr>
          <w:ilvl w:val="0"/>
          <w:numId w:val="0"/>
        </w:numPr>
        <w:shd w:val="clear" w:color="auto" w:fill="auto"/>
        <w:tabs>
          <w:tab w:val="clear" w:pos="708"/>
          <w:tab w:val="left" w:pos="1088" w:leader="none"/>
        </w:tabs>
        <w:ind w:left="72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 </w:t>
      </w:r>
      <w:r>
        <w:rPr>
          <w:rFonts w:ascii="Times New Roman" w:hAnsi="Times New Roman"/>
          <w:color w:val="000000"/>
          <w:sz w:val="24"/>
          <w:szCs w:val="24"/>
        </w:rPr>
        <w:t xml:space="preserve">Сформировать рабочую группу по организации деятельности школьного </w:t>
      </w:r>
      <w:r>
        <w:rPr>
          <w:rFonts w:eastAsia="Times New Roman" w:cs="Times New Roman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 xml:space="preserve">футбольной лиги </w:t>
      </w:r>
      <w:r>
        <w:rPr>
          <w:rFonts w:ascii="Times New Roman" w:hAnsi="Times New Roman"/>
          <w:color w:val="000000"/>
          <w:sz w:val="24"/>
          <w:szCs w:val="24"/>
        </w:rPr>
        <w:t xml:space="preserve"> в составе:</w:t>
      </w:r>
    </w:p>
    <w:p>
      <w:pPr>
        <w:pStyle w:val="12"/>
        <w:numPr>
          <w:ilvl w:val="0"/>
          <w:numId w:val="0"/>
        </w:numPr>
        <w:shd w:val="clear" w:color="auto" w:fill="auto"/>
        <w:ind w:left="72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Председатель: Гамбулатов Г.А.</w:t>
      </w:r>
    </w:p>
    <w:p>
      <w:pPr>
        <w:pStyle w:val="12"/>
        <w:numPr>
          <w:ilvl w:val="0"/>
          <w:numId w:val="0"/>
        </w:numPr>
        <w:shd w:val="clear" w:color="auto" w:fill="auto"/>
        <w:ind w:left="72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>Анкалаева С.К.</w:t>
      </w:r>
      <w:r>
        <w:rPr>
          <w:rFonts w:ascii="Times New Roman" w:hAnsi="Times New Roman"/>
          <w:color w:val="000000"/>
          <w:sz w:val="24"/>
          <w:szCs w:val="24"/>
        </w:rPr>
        <w:t>, педагог-организатор;</w:t>
      </w:r>
    </w:p>
    <w:p>
      <w:pPr>
        <w:pStyle w:val="12"/>
        <w:numPr>
          <w:ilvl w:val="0"/>
          <w:numId w:val="0"/>
        </w:numPr>
        <w:shd w:val="clear" w:color="auto" w:fill="auto"/>
        <w:ind w:left="72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>Магомедова З.М.,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>старшая пионервожатая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12"/>
        <w:numPr>
          <w:ilvl w:val="0"/>
          <w:numId w:val="0"/>
        </w:numPr>
        <w:shd w:val="clear" w:color="auto" w:fill="auto"/>
        <w:ind w:left="72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0"/>
          <w:kern w:val="0"/>
          <w:sz w:val="24"/>
          <w:szCs w:val="24"/>
          <w:lang w:val="ru-RU" w:eastAsia="zh-CN" w:bidi="hi-IN"/>
        </w:rPr>
        <w:t>Айтимирова А.Н.</w:t>
      </w:r>
      <w:r>
        <w:rPr>
          <w:rFonts w:ascii="Times New Roman" w:hAnsi="Times New Roman"/>
          <w:color w:val="000000"/>
          <w:sz w:val="24"/>
          <w:szCs w:val="24"/>
        </w:rPr>
        <w:t>, представитель родительской общественности (по согласованию);</w:t>
      </w:r>
    </w:p>
    <w:p>
      <w:pPr>
        <w:pStyle w:val="12"/>
        <w:numPr>
          <w:ilvl w:val="0"/>
          <w:numId w:val="0"/>
        </w:numPr>
        <w:shd w:val="clear" w:color="auto" w:fill="auto"/>
        <w:ind w:left="72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z w:val="24"/>
          <w:szCs w:val="24"/>
        </w:rPr>
        <w:t xml:space="preserve">7. </w:t>
      </w:r>
      <w:r>
        <w:rPr>
          <w:rFonts w:ascii="Times New Roman" w:hAnsi="Times New Roman"/>
          <w:color w:val="000000"/>
          <w:sz w:val="24"/>
          <w:szCs w:val="24"/>
        </w:rPr>
        <w:t xml:space="preserve">Утвердить положение о </w:t>
      </w:r>
      <w:r>
        <w:rPr>
          <w:rStyle w:val="Style10"/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>турнире по мини-футболу среди 2-8 кл.</w:t>
      </w:r>
      <w:r>
        <w:rPr>
          <w:rStyle w:val="Style10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(Приложение1)</w:t>
      </w:r>
    </w:p>
    <w:p>
      <w:pPr>
        <w:pStyle w:val="Normal"/>
        <w:numPr>
          <w:ilvl w:val="0"/>
          <w:numId w:val="0"/>
        </w:numPr>
        <w:ind w:left="720" w:right="0" w:hanging="0"/>
        <w:rPr/>
      </w:pP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 xml:space="preserve">    </w:t>
      </w: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 xml:space="preserve">8. </w:t>
      </w: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 xml:space="preserve">Утвердить план работы </w:t>
      </w:r>
      <w:r>
        <w:rPr>
          <w:rStyle w:val="Style10"/>
          <w:rFonts w:eastAsia="NSimSun" w:cs="Lucida Sans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zh-CN" w:bidi="hi-IN"/>
        </w:rPr>
        <w:t>«Школьной футбольной лиги» (Приложение2)</w:t>
      </w:r>
    </w:p>
    <w:p>
      <w:pPr>
        <w:pStyle w:val="Normal"/>
        <w:numPr>
          <w:ilvl w:val="0"/>
          <w:numId w:val="0"/>
        </w:numPr>
        <w:ind w:left="720" w:right="0" w:hanging="0"/>
        <w:rPr/>
      </w:pPr>
      <w:r>
        <w:rPr/>
        <w:t xml:space="preserve">    </w:t>
      </w:r>
      <w:r>
        <w:rPr/>
        <w:t xml:space="preserve">9. </w:t>
      </w:r>
      <w:r>
        <w:rPr/>
        <w:t>Возложить к</w:t>
      </w:r>
      <w:r>
        <w:rPr/>
        <w:t xml:space="preserve">онтроль за исполнением приказа </w:t>
      </w: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>на педагога - организатора, Анкалаеву С.К.</w:t>
      </w:r>
      <w:r>
        <w:rPr/>
        <w:t>.</w:t>
      </w:r>
    </w:p>
    <w:p>
      <w:pPr>
        <w:pStyle w:val="Normal"/>
        <w:jc w:val="both"/>
        <w:rPr>
          <w:sz w:val="26"/>
        </w:rPr>
      </w:pPr>
      <w:r>
        <w:rPr>
          <w:sz w:val="26"/>
        </w:rPr>
      </w:r>
    </w:p>
    <w:p>
      <w:pPr>
        <w:pStyle w:val="Normal"/>
        <w:jc w:val="both"/>
        <w:rPr>
          <w:sz w:val="26"/>
        </w:rPr>
      </w:pPr>
      <w:r>
        <w:rPr>
          <w:sz w:val="26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Директор школы _________Адилгереева П.К.</w:t>
      </w:r>
    </w:p>
    <w:p>
      <w:pPr>
        <w:pStyle w:val="Normal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  <w:t xml:space="preserve"> </w:t>
      </w:r>
    </w:p>
    <w:p>
      <w:pPr>
        <w:pStyle w:val="Normal"/>
        <w:rPr/>
      </w:pPr>
      <w:r>
        <w:rPr>
          <w:i/>
          <w:u w:val="single"/>
        </w:rPr>
        <w:t>С приказом ознакомлены</w:t>
      </w:r>
      <w:r>
        <w:rPr/>
        <w:t xml:space="preserve">:    ___________  </w:t>
      </w: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>Гамбулатов Г.А.</w:t>
      </w:r>
    </w:p>
    <w:p>
      <w:pPr>
        <w:pStyle w:val="Normal"/>
        <w:rPr/>
      </w:pPr>
      <w:r>
        <w:rPr/>
        <w:t xml:space="preserve">                                               </w:t>
      </w:r>
      <w:r>
        <w:rPr/>
        <w:t>____________</w:t>
      </w: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>Анкалаева С.К.</w:t>
      </w:r>
    </w:p>
    <w:p>
      <w:pPr>
        <w:pStyle w:val="Normal"/>
        <w:rPr/>
      </w:pPr>
      <w:r>
        <w:rPr/>
        <w:t xml:space="preserve">                                               </w:t>
      </w:r>
      <w:r>
        <w:rPr/>
        <w:t>____________</w:t>
      </w:r>
      <w:r>
        <w:rPr>
          <w:rFonts w:eastAsia="NSimSun" w:cs="Lucida Sans"/>
          <w:color w:val="000000"/>
          <w:spacing w:val="0"/>
          <w:kern w:val="0"/>
          <w:sz w:val="24"/>
          <w:szCs w:val="20"/>
          <w:lang w:val="ru-RU" w:eastAsia="zh-CN" w:bidi="hi-IN"/>
        </w:rPr>
        <w:t>Магомедова З.М.</w:t>
      </w:r>
      <w:r>
        <w:rPr/>
        <w:t xml:space="preserve">                           </w:t>
      </w:r>
    </w:p>
    <w:p>
      <w:pPr>
        <w:pStyle w:val="Normal"/>
        <w:jc w:val="both"/>
        <w:rPr>
          <w:i/>
          <w:i/>
        </w:rPr>
      </w:pPr>
      <w:r>
        <w:rPr>
          <w:i/>
        </w:rPr>
      </w:r>
    </w:p>
    <w:p>
      <w:pPr>
        <w:pStyle w:val="Normal"/>
        <w:tabs>
          <w:tab w:val="clear" w:pos="708"/>
          <w:tab w:val="left" w:pos="3174" w:leader="none"/>
        </w:tabs>
        <w:ind w:left="57" w:right="57" w:hanging="0"/>
        <w:rPr/>
      </w:pPr>
      <w:r>
        <w:rPr/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  <w:r>
        <w:br w:type="page"/>
      </w:r>
    </w:p>
    <w:p>
      <w:pPr>
        <w:pStyle w:val="Normal"/>
        <w:widowControl w:val="false"/>
        <w:spacing w:before="0" w:after="200"/>
        <w:jc w:val="center"/>
        <w:rPr>
          <w:b/>
          <w:b/>
          <w:sz w:val="22"/>
        </w:rPr>
      </w:pPr>
      <w:r>
        <w:rPr>
          <w:b/>
          <w:sz w:val="22"/>
        </w:rPr>
        <w:t>Утверждаю</w:t>
      </w:r>
    </w:p>
    <w:p>
      <w:pPr>
        <w:pStyle w:val="Normal"/>
        <w:widowControl w:val="false"/>
        <w:jc w:val="right"/>
        <w:rPr>
          <w:sz w:val="22"/>
        </w:rPr>
      </w:pPr>
      <w:r>
        <w:rPr>
          <w:sz w:val="22"/>
        </w:rPr>
        <w:t xml:space="preserve">Директора МКОУ «Новомехельтинская СОШ» </w:t>
      </w:r>
    </w:p>
    <w:p>
      <w:pPr>
        <w:pStyle w:val="Normal"/>
        <w:widowControl w:val="false"/>
        <w:jc w:val="right"/>
        <w:rPr>
          <w:sz w:val="22"/>
        </w:rPr>
      </w:pPr>
      <w:r>
        <w:rPr>
          <w:sz w:val="22"/>
        </w:rPr>
        <w:t>Новолакского района, с. Новомехельта</w:t>
      </w:r>
    </w:p>
    <w:p>
      <w:pPr>
        <w:pStyle w:val="Normal"/>
        <w:widowControl w:val="false"/>
        <w:jc w:val="right"/>
        <w:rPr>
          <w:sz w:val="22"/>
        </w:rPr>
      </w:pPr>
      <w:r>
        <w:rPr>
          <w:sz w:val="22"/>
        </w:rPr>
        <w:t>______________    П.К. Адилгереева</w:t>
      </w:r>
    </w:p>
    <w:p>
      <w:pPr>
        <w:pStyle w:val="Normal"/>
        <w:widowControl w:val="false"/>
        <w:spacing w:lineRule="exact" w:line="328" w:before="0" w:after="309"/>
        <w:ind w:right="1080" w:hanging="0"/>
        <w:jc w:val="both"/>
        <w:rPr>
          <w:b/>
          <w:b/>
          <w:sz w:val="22"/>
        </w:rPr>
      </w:pPr>
      <w:r>
        <w:rPr>
          <w:rFonts w:cs="Times New Roman"/>
          <w:color w:val="000000"/>
          <w:sz w:val="22"/>
          <w:szCs w:val="28"/>
          <w:lang w:eastAsia="ru-RU" w:bidi="ru-RU"/>
        </w:rPr>
      </w:r>
    </w:p>
    <w:p>
      <w:pPr>
        <w:pStyle w:val="Normal"/>
        <w:suppressAutoHyphens w:val="true"/>
        <w:bidi w:val="0"/>
        <w:spacing w:lineRule="auto" w:line="240" w:before="57" w:after="57"/>
        <w:ind w:left="57" w:right="57" w:firstLine="397"/>
        <w:jc w:val="center"/>
        <w:rPr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  <w:lang w:eastAsia="ru-RU" w:bidi="ru-RU"/>
        </w:rPr>
        <w:t>Положение</w:t>
      </w:r>
    </w:p>
    <w:p>
      <w:pPr>
        <w:pStyle w:val="Normal"/>
        <w:suppressAutoHyphens w:val="true"/>
        <w:bidi w:val="0"/>
        <w:spacing w:lineRule="auto" w:line="240" w:before="57" w:after="57"/>
        <w:ind w:left="57" w:right="57" w:firstLine="397"/>
        <w:jc w:val="center"/>
        <w:rPr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  <w:lang w:eastAsia="ru-RU" w:bidi="ru-RU"/>
        </w:rPr>
        <w:t>О проведении турнира по мини-футболу среди 2-8 классов</w:t>
      </w:r>
    </w:p>
    <w:p>
      <w:pPr>
        <w:pStyle w:val="ListParagraph"/>
        <w:numPr>
          <w:ilvl w:val="0"/>
          <w:numId w:val="5"/>
        </w:numPr>
        <w:suppressAutoHyphens w:val="true"/>
        <w:bidi w:val="0"/>
        <w:spacing w:lineRule="auto" w:line="240" w:before="57" w:after="57"/>
        <w:ind w:left="57" w:right="57" w:firstLine="397"/>
        <w:jc w:val="both"/>
        <w:rPr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  <w:lang w:eastAsia="ru-RU" w:bidi="ru-RU"/>
        </w:rPr>
        <w:t xml:space="preserve">Общие положения: </w:t>
      </w:r>
    </w:p>
    <w:p>
      <w:pPr>
        <w:pStyle w:val="22"/>
        <w:numPr>
          <w:ilvl w:val="0"/>
          <w:numId w:val="1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/>
      </w:pPr>
      <w:r>
        <w:rPr>
          <w:color w:val="000000"/>
          <w:sz w:val="24"/>
          <w:szCs w:val="24"/>
          <w:lang w:eastAsia="ru-RU" w:bidi="ru-RU"/>
        </w:rPr>
        <w:t xml:space="preserve">Настоящее Положение определяет общий порядок организации и проведения турнира по мини - футболу среди команд </w:t>
      </w:r>
      <w:r>
        <w:rPr>
          <w:rStyle w:val="Style12"/>
          <w:sz w:val="24"/>
          <w:szCs w:val="24"/>
        </w:rPr>
        <w:t>2-8 классов.</w:t>
      </w:r>
    </w:p>
    <w:p>
      <w:pPr>
        <w:pStyle w:val="22"/>
        <w:numPr>
          <w:ilvl w:val="0"/>
          <w:numId w:val="1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Правила соревнований по мини-футболу, разработаны на основе официальных Правил ФИФА. При организации внутри школьных соревнований следует исходить из имеющихся условий, внося соответствующие коррективы в данный документ.</w:t>
      </w:r>
    </w:p>
    <w:p>
      <w:pPr>
        <w:pStyle w:val="13"/>
        <w:keepNext w:val="true"/>
        <w:keepLines/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rPr>
          <w:sz w:val="24"/>
          <w:szCs w:val="24"/>
        </w:rPr>
      </w:pPr>
      <w:bookmarkStart w:id="2" w:name="bookmark1"/>
      <w:r>
        <w:rPr>
          <w:color w:val="000000"/>
          <w:sz w:val="24"/>
          <w:szCs w:val="24"/>
          <w:lang w:eastAsia="ru-RU" w:bidi="ru-RU"/>
        </w:rPr>
        <w:t>2. Цели и задачи.</w:t>
      </w:r>
      <w:bookmarkEnd w:id="2"/>
    </w:p>
    <w:p>
      <w:pPr>
        <w:pStyle w:val="22"/>
        <w:numPr>
          <w:ilvl w:val="1"/>
          <w:numId w:val="1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Целью Турнира является пропаганда здорового образа жизни и активного отдыха.</w:t>
      </w:r>
    </w:p>
    <w:p>
      <w:pPr>
        <w:pStyle w:val="22"/>
        <w:numPr>
          <w:ilvl w:val="1"/>
          <w:numId w:val="1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Задачами Турнира являются:</w:t>
      </w:r>
    </w:p>
    <w:p>
      <w:pPr>
        <w:pStyle w:val="22"/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привлечение учащихся к занятиям физической культурой и спортом, развитие и популяризация мини - футбола повышение индивидуального мастерства футболистов</w:t>
      </w:r>
    </w:p>
    <w:p>
      <w:pPr>
        <w:pStyle w:val="13"/>
        <w:keepNext w:val="true"/>
        <w:keepLines/>
        <w:numPr>
          <w:ilvl w:val="0"/>
          <w:numId w:val="5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rPr>
          <w:sz w:val="24"/>
          <w:szCs w:val="24"/>
        </w:rPr>
      </w:pPr>
      <w:bookmarkStart w:id="3" w:name="bookmark2"/>
      <w:r>
        <w:rPr>
          <w:color w:val="000000"/>
          <w:sz w:val="24"/>
          <w:szCs w:val="24"/>
          <w:lang w:eastAsia="ru-RU" w:bidi="ru-RU"/>
        </w:rPr>
        <w:t>Организация и проведение турнира.</w:t>
      </w:r>
      <w:bookmarkEnd w:id="3"/>
    </w:p>
    <w:p>
      <w:pPr>
        <w:pStyle w:val="22"/>
        <w:numPr>
          <w:ilvl w:val="0"/>
          <w:numId w:val="2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/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Общее руководство подготовкой и проведением турнира возлагается на руководителя по внеклассной работе по </w:t>
      </w:r>
      <w:r>
        <w:rPr>
          <w:rStyle w:val="Style13"/>
          <w:sz w:val="24"/>
          <w:szCs w:val="24"/>
        </w:rPr>
        <w:t>физической культуре</w:t>
      </w:r>
      <w:r>
        <w:rPr>
          <w:color w:val="000000"/>
          <w:sz w:val="24"/>
          <w:szCs w:val="24"/>
          <w:lang w:eastAsia="ru-RU" w:bidi="ru-RU"/>
        </w:rPr>
        <w:t>.</w:t>
      </w:r>
    </w:p>
    <w:p>
      <w:pPr>
        <w:pStyle w:val="22"/>
        <w:numPr>
          <w:ilvl w:val="0"/>
          <w:numId w:val="2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/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Непосредственное руководство подготовкой и проведением турнира возлагается на </w:t>
      </w:r>
      <w:r>
        <w:rPr>
          <w:rStyle w:val="Style13"/>
          <w:sz w:val="24"/>
          <w:szCs w:val="24"/>
        </w:rPr>
        <w:t>учителей физической культуры и классных руководителей</w:t>
      </w:r>
      <w:r>
        <w:rPr>
          <w:color w:val="000000"/>
          <w:sz w:val="24"/>
          <w:szCs w:val="24"/>
          <w:lang w:eastAsia="ru-RU" w:bidi="ru-RU"/>
        </w:rPr>
        <w:t>.</w:t>
      </w:r>
    </w:p>
    <w:p>
      <w:pPr>
        <w:pStyle w:val="22"/>
        <w:numPr>
          <w:ilvl w:val="0"/>
          <w:numId w:val="3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Определяются сроки, место проведения турнира.</w:t>
      </w:r>
    </w:p>
    <w:p>
      <w:pPr>
        <w:pStyle w:val="22"/>
        <w:numPr>
          <w:ilvl w:val="0"/>
          <w:numId w:val="3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Турнир проводится с учетом требований СанПиНа,</w:t>
      </w:r>
    </w:p>
    <w:p>
      <w:pPr>
        <w:pStyle w:val="22"/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3.5 Заявка на участие в соревнованиях подается ответственным за спортивную работу класса или классным руководителем.</w:t>
      </w:r>
    </w:p>
    <w:p>
      <w:pPr>
        <w:pStyle w:val="22"/>
        <w:numPr>
          <w:ilvl w:val="0"/>
          <w:numId w:val="4"/>
        </w:numPr>
        <w:shd w:val="clear" w:color="auto" w:fill="auto"/>
        <w:tabs>
          <w:tab w:val="clear" w:pos="708"/>
          <w:tab w:val="left" w:pos="607" w:leader="none"/>
        </w:tabs>
        <w:suppressAutoHyphens w:val="true"/>
        <w:bidi w:val="0"/>
        <w:spacing w:lineRule="auto" w:line="240" w:before="57" w:after="57"/>
        <w:ind w:left="57" w:right="57" w:firstLine="397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Заявка оформляется по установленному образцу.</w:t>
      </w:r>
    </w:p>
    <w:p>
      <w:pPr>
        <w:pStyle w:val="22"/>
        <w:numPr>
          <w:ilvl w:val="0"/>
          <w:numId w:val="4"/>
        </w:numPr>
        <w:shd w:val="clear" w:color="auto" w:fill="auto"/>
        <w:tabs>
          <w:tab w:val="clear" w:pos="708"/>
          <w:tab w:val="left" w:pos="963" w:leader="none"/>
        </w:tabs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Для подготовки и проведения Турнира создаётся Оргкомитет. Оргкомитет: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организует сбор заявок,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подготавливает место проведения и необходимый инвентарь,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осуществляет жеребьевку команд,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проводит пред игровой инструктаж участников,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отслеживает время проведения игр в рамках Турнира, соблюдение правил игры, соблюдение техники безопасности,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подводит результаты, разрешает все споры, возникающие в ходе проведения Турнира.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Игры проводятся в два тайма по 10 минут с 5 минутным перерывом.</w:t>
      </w:r>
    </w:p>
    <w:p>
      <w:pPr>
        <w:pStyle w:val="22"/>
        <w:numPr>
          <w:ilvl w:val="0"/>
          <w:numId w:val="6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 матчах за 1 – 2, 3 места, в случае ничейного результата пробиваются серия из пяти 7 – ми метровых ударов, победитель определяется до первого забитого гола из числа игроков не пробивших.</w:t>
      </w:r>
    </w:p>
    <w:p>
      <w:pPr>
        <w:pStyle w:val="13"/>
        <w:keepNext w:val="true"/>
        <w:keepLines/>
        <w:numPr>
          <w:ilvl w:val="0"/>
          <w:numId w:val="7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rPr>
          <w:sz w:val="24"/>
          <w:szCs w:val="24"/>
        </w:rPr>
      </w:pPr>
      <w:bookmarkStart w:id="4" w:name="bookmark3"/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Участники турнира.</w:t>
      </w:r>
      <w:bookmarkEnd w:id="4"/>
    </w:p>
    <w:p>
      <w:pPr>
        <w:pStyle w:val="22"/>
        <w:numPr>
          <w:ilvl w:val="1"/>
          <w:numId w:val="7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К участию в турнире по мини - футболу допускаются учащиеся 2-8 классов, имеющие допуск врача.</w:t>
      </w:r>
    </w:p>
    <w:p>
      <w:pPr>
        <w:pStyle w:val="22"/>
        <w:numPr>
          <w:ilvl w:val="1"/>
          <w:numId w:val="7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Количество команд</w:t>
      </w:r>
      <w:bookmarkStart w:id="5" w:name="_GoBack1"/>
      <w:bookmarkEnd w:id="5"/>
      <w:r>
        <w:rPr>
          <w:color w:val="000000"/>
          <w:sz w:val="24"/>
          <w:szCs w:val="24"/>
          <w:highlight w:val="yellow"/>
          <w:lang w:eastAsia="ru-RU" w:bidi="ru-RU"/>
        </w:rPr>
        <w:t>?</w:t>
      </w:r>
      <w:r>
        <w:rPr>
          <w:color w:val="000000"/>
          <w:sz w:val="24"/>
          <w:szCs w:val="24"/>
          <w:lang w:eastAsia="ru-RU" w:bidi="ru-RU"/>
        </w:rPr>
        <w:t xml:space="preserve"> .</w:t>
      </w:r>
    </w:p>
    <w:p>
      <w:pPr>
        <w:pStyle w:val="22"/>
        <w:numPr>
          <w:ilvl w:val="1"/>
          <w:numId w:val="7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Состав команды 1-4 классы по 5 человек, 5-8 классы по 7человек.</w:t>
      </w:r>
    </w:p>
    <w:p>
      <w:pPr>
        <w:pStyle w:val="13"/>
        <w:keepNext w:val="true"/>
        <w:keepLines/>
        <w:numPr>
          <w:ilvl w:val="0"/>
          <w:numId w:val="7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rPr>
          <w:sz w:val="24"/>
          <w:szCs w:val="24"/>
        </w:rPr>
      </w:pPr>
      <w:bookmarkStart w:id="6" w:name="bookmark4"/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Сроки и место проведения турнира по мини - футболу.</w:t>
      </w:r>
      <w:bookmarkEnd w:id="6"/>
    </w:p>
    <w:p>
      <w:pPr>
        <w:pStyle w:val="22"/>
        <w:numPr>
          <w:ilvl w:val="0"/>
          <w:numId w:val="8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Турнир будет проходить в </w:t>
      </w:r>
      <w:r>
        <w:rPr>
          <w:color w:val="000000"/>
          <w:sz w:val="24"/>
          <w:szCs w:val="24"/>
          <w:highlight w:val="yellow"/>
          <w:lang w:eastAsia="ru-RU" w:bidi="ru-RU"/>
        </w:rPr>
        <w:t>МКОУ «</w:t>
      </w:r>
      <w:r>
        <w:rPr>
          <w:color w:val="000000"/>
          <w:sz w:val="24"/>
          <w:szCs w:val="24"/>
          <w:highlight w:val="yellow"/>
          <w:lang w:eastAsia="ru-RU" w:bidi="ru-RU"/>
        </w:rPr>
        <w:t xml:space="preserve">Новомехельтинска </w:t>
      </w:r>
      <w:r>
        <w:rPr>
          <w:color w:val="000000"/>
          <w:sz w:val="24"/>
          <w:szCs w:val="24"/>
          <w:highlight w:val="yellow"/>
          <w:lang w:eastAsia="ru-RU" w:bidi="ru-RU"/>
        </w:rPr>
        <w:t>СОШ»</w:t>
      </w:r>
    </w:p>
    <w:p>
      <w:pPr>
        <w:pStyle w:val="22"/>
        <w:numPr>
          <w:ilvl w:val="0"/>
          <w:numId w:val="9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Место проведения — спортивный зал, футбольное поле.</w:t>
      </w:r>
    </w:p>
    <w:p>
      <w:pPr>
        <w:pStyle w:val="13"/>
        <w:keepNext w:val="true"/>
        <w:keepLines/>
        <w:numPr>
          <w:ilvl w:val="0"/>
          <w:numId w:val="7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rPr>
          <w:sz w:val="24"/>
          <w:szCs w:val="24"/>
        </w:rPr>
      </w:pPr>
      <w:bookmarkStart w:id="7" w:name="bookmark5"/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Подведение итогов и награждение победителей</w:t>
      </w:r>
      <w:bookmarkEnd w:id="7"/>
    </w:p>
    <w:p>
      <w:pPr>
        <w:pStyle w:val="22"/>
        <w:numPr>
          <w:ilvl w:val="0"/>
          <w:numId w:val="10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Выигрывает команда, которая победила в каждой параллели 5-8 классов, будет защищать честь школы в муниципальном этапе.</w:t>
      </w:r>
    </w:p>
    <w:p>
      <w:pPr>
        <w:pStyle w:val="22"/>
        <w:numPr>
          <w:ilvl w:val="0"/>
          <w:numId w:val="11"/>
        </w:numPr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Команды, занявшие призовые места, награждаются грамотами или дипломами, победитель переходящим кубком.</w:t>
      </w:r>
    </w:p>
    <w:p>
      <w:pPr>
        <w:pStyle w:val="13"/>
        <w:keepNext w:val="true"/>
        <w:keepLines/>
        <w:shd w:val="clear" w:color="auto" w:fill="auto"/>
        <w:suppressAutoHyphens w:val="true"/>
        <w:bidi w:val="0"/>
        <w:spacing w:lineRule="auto" w:line="240" w:before="57" w:after="57"/>
        <w:ind w:left="57" w:right="57" w:firstLine="397"/>
        <w:rPr>
          <w:sz w:val="24"/>
          <w:szCs w:val="24"/>
        </w:rPr>
      </w:pPr>
      <w:bookmarkStart w:id="8" w:name="bookmark6"/>
      <w:r>
        <w:rPr>
          <w:color w:val="000000"/>
          <w:sz w:val="24"/>
          <w:szCs w:val="24"/>
          <w:lang w:eastAsia="ru-RU" w:bidi="ru-RU"/>
        </w:rPr>
        <w:t>7. Условия финансирования.</w:t>
      </w:r>
      <w:bookmarkEnd w:id="8"/>
    </w:p>
    <w:p>
      <w:pPr>
        <w:pStyle w:val="Normal"/>
        <w:suppressAutoHyphens w:val="true"/>
        <w:bidi w:val="0"/>
        <w:spacing w:lineRule="auto" w:line="240" w:before="57" w:after="57"/>
        <w:ind w:left="57" w:right="57" w:firstLine="397"/>
        <w:rPr/>
      </w:pPr>
      <w:r>
        <w:rPr>
          <w:rStyle w:val="32"/>
          <w:rFonts w:eastAsia="Calibri" w:eastAsiaTheme="minorHAnsi"/>
          <w:b w:val="false"/>
          <w:bCs w:val="false"/>
          <w:sz w:val="24"/>
          <w:szCs w:val="24"/>
        </w:rPr>
        <w:t>Турнир</w:t>
      </w:r>
      <w:r>
        <w:rPr>
          <w:rStyle w:val="33"/>
          <w:rFonts w:eastAsia="Calibri" w:eastAsiaTheme="minorHAnsi"/>
          <w:b w:val="false"/>
          <w:bCs w:val="false"/>
          <w:sz w:val="24"/>
          <w:szCs w:val="24"/>
        </w:rPr>
        <w:t xml:space="preserve"> является некоммерческим мероприятием.</w:t>
      </w:r>
    </w:p>
    <w:p>
      <w:pPr>
        <w:pStyle w:val="22"/>
        <w:shd w:val="clear" w:color="auto" w:fill="auto"/>
        <w:tabs>
          <w:tab w:val="clear" w:pos="708"/>
          <w:tab w:val="left" w:pos="607" w:leader="none"/>
        </w:tabs>
        <w:suppressAutoHyphens w:val="true"/>
        <w:bidi w:val="0"/>
        <w:spacing w:lineRule="auto" w:line="240" w:before="57" w:after="57"/>
        <w:ind w:left="57" w:right="57" w:firstLine="39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uppressAutoHyphens w:val="true"/>
        <w:bidi w:val="0"/>
        <w:spacing w:lineRule="auto" w:line="240" w:before="57" w:after="57"/>
        <w:ind w:left="57" w:right="57" w:firstLine="397"/>
        <w:jc w:val="both"/>
        <w:rPr>
          <w:sz w:val="24"/>
          <w:szCs w:val="24"/>
        </w:rPr>
      </w:pPr>
      <w:r>
        <w:rPr>
          <w:rFonts w:eastAsia="Times New Roman" w:cs="Times New Roman" w:ascii="Verdana" w:hAnsi="Verdana"/>
          <w:b/>
          <w:color w:val="434343"/>
          <w:sz w:val="24"/>
          <w:szCs w:val="24"/>
          <w:lang w:eastAsia="ru-RU"/>
        </w:rPr>
        <w:t>Необходимо провести следующие мероприятия:</w:t>
      </w:r>
    </w:p>
    <w:p>
      <w:pPr>
        <w:pStyle w:val="ListParagraph"/>
        <w:numPr>
          <w:ilvl w:val="0"/>
          <w:numId w:val="12"/>
        </w:numPr>
        <w:shd w:val="clear" w:color="auto" w:fill="FFFFFF"/>
        <w:suppressAutoHyphens w:val="true"/>
        <w:bidi w:val="0"/>
        <w:spacing w:lineRule="auto" w:line="240" w:before="57" w:after="57"/>
        <w:ind w:left="57" w:right="57" w:firstLine="39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представить сводную информацию утвержденных футбольных соревнований школьной лиги (сетка соревнований с датами проведения; по каждой пилотной школе отдельно) школьного этапа республиканских соревнований «Школьная футбольная лига» среди обучающихся общеобразовательных организаций Республики Дагестан на 2021-2022 учебный год;</w:t>
      </w:r>
    </w:p>
    <w:p>
      <w:pPr>
        <w:pStyle w:val="ListParagraph"/>
        <w:numPr>
          <w:ilvl w:val="0"/>
          <w:numId w:val="12"/>
        </w:numPr>
        <w:shd w:val="clear" w:color="auto" w:fill="FFFFFF"/>
        <w:suppressAutoHyphens w:val="true"/>
        <w:bidi w:val="0"/>
        <w:spacing w:lineRule="auto" w:line="240" w:before="57" w:after="57"/>
        <w:ind w:left="57" w:right="57" w:firstLine="39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провести брендирование (размещение логотипа «Школьная футбольная лига Республики Дагестан») пилотных общеобразовательных организаций, вошедших в «Школьную футбольную лигу»;</w:t>
      </w:r>
    </w:p>
    <w:p>
      <w:pPr>
        <w:pStyle w:val="ListParagraph"/>
        <w:numPr>
          <w:ilvl w:val="0"/>
          <w:numId w:val="12"/>
        </w:numPr>
        <w:shd w:val="clear" w:color="auto" w:fill="FFFFFF"/>
        <w:suppressAutoHyphens w:val="true"/>
        <w:bidi w:val="0"/>
        <w:spacing w:lineRule="auto" w:line="240" w:before="57" w:after="57"/>
        <w:ind w:left="57" w:right="57" w:firstLine="39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направить утвержденный приказ (копию с печатью) о создании «Школьной футбольной лиги» образовательных учреждениях и в муниципальных образованиях.</w:t>
      </w:r>
    </w:p>
    <w:p>
      <w:pPr>
        <w:pStyle w:val="22"/>
        <w:shd w:val="clear" w:color="auto" w:fill="auto"/>
        <w:tabs>
          <w:tab w:val="clear" w:pos="708"/>
          <w:tab w:val="left" w:pos="607" w:leader="none"/>
        </w:tabs>
        <w:suppressAutoHyphens w:val="true"/>
        <w:bidi w:val="0"/>
        <w:spacing w:lineRule="auto" w:line="240" w:before="57" w:after="57"/>
        <w:ind w:left="57" w:right="57" w:firstLine="39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bidi w:val="0"/>
        <w:spacing w:lineRule="auto" w:line="240" w:before="57" w:after="57"/>
        <w:ind w:left="57" w:right="57" w:firstLine="397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true"/>
        <w:bidi w:val="0"/>
        <w:spacing w:lineRule="auto" w:line="240" w:before="57" w:after="57"/>
        <w:ind w:left="57" w:right="57" w:firstLine="397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true"/>
        <w:bidi w:val="0"/>
        <w:spacing w:lineRule="auto" w:line="240" w:before="57" w:after="57"/>
        <w:ind w:left="57" w:right="57" w:firstLine="397"/>
        <w:jc w:val="righ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Verdan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7">
    <w:lvl w:ilvl="0">
      <w:start w:val="4"/>
      <w:numFmt w:val="decimal"/>
      <w:lvlText w:val="%1."/>
      <w:lvlJc w:val="left"/>
      <w:pPr>
        <w:tabs>
          <w:tab w:val="num" w:pos="0"/>
        </w:tabs>
        <w:ind w:left="0" w:hanging="0"/>
      </w:pPr>
      <w:rPr>
        <w:rFonts w:cs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0"/>
      </w:pPr>
      <w:rPr>
        <w:rFonts w:cs="Courier New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8">
    <w:lvl w:ilvl="0">
      <w:start w:val="1"/>
      <w:numFmt w:val="decimal"/>
      <w:lvlText w:val="5.%1"/>
      <w:lvlJc w:val="left"/>
      <w:pPr>
        <w:tabs>
          <w:tab w:val="num" w:pos="0"/>
        </w:tabs>
        <w:ind w:left="0" w:hanging="0"/>
      </w:pPr>
      <w:rPr>
        <w:rFonts w:cs="Wingdings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9">
    <w:lvl w:ilvl="0">
      <w:start w:val="2"/>
      <w:numFmt w:val="decimal"/>
      <w:lvlText w:val="5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0">
    <w:lvl w:ilvl="0">
      <w:start w:val="1"/>
      <w:numFmt w:val="decimal"/>
      <w:lvlText w:val="6.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1">
    <w:lvl w:ilvl="0">
      <w:start w:val="2"/>
      <w:numFmt w:val="decimal"/>
      <w:lvlText w:val="6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1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3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2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9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NoSpacing">
    <w:name w:val="No Spacing"/>
    <w:link w:val="Style_7"/>
    <w:qFormat/>
    <w:rPr>
      <w:rFonts w:ascii="Calibri" w:hAnsi="Calibri"/>
      <w:sz w:val="22"/>
    </w:rPr>
  </w:style>
  <w:style w:type="character" w:styleId="Contents3">
    <w:name w:val="Contents 3"/>
    <w:link w:val="Style_8"/>
    <w:qFormat/>
    <w:rPr/>
  </w:style>
  <w:style w:type="character" w:styleId="Heading5">
    <w:name w:val="Heading 5"/>
    <w:link w:val="Style_9"/>
    <w:qFormat/>
    <w:rPr>
      <w:rFonts w:ascii="XO Thames" w:hAnsi="XO Thames"/>
      <w:b/>
      <w:color w:val="000000"/>
      <w:sz w:val="22"/>
    </w:rPr>
  </w:style>
  <w:style w:type="character" w:styleId="DefaultParagraphFont">
    <w:name w:val="Default Paragraph Font"/>
    <w:link w:val="Style_10"/>
    <w:qFormat/>
    <w:rPr/>
  </w:style>
  <w:style w:type="character" w:styleId="Heading1">
    <w:name w:val="Heading 1"/>
    <w:link w:val="Style_11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2"/>
    <w:rPr>
      <w:color w:val="0000FF"/>
      <w:u w:val="single"/>
    </w:rPr>
  </w:style>
  <w:style w:type="character" w:styleId="Footnote">
    <w:name w:val="Footnote"/>
    <w:link w:val="Style_13"/>
    <w:qFormat/>
    <w:rPr>
      <w:rFonts w:ascii="XO Thames" w:hAnsi="XO Thames"/>
      <w:sz w:val="22"/>
    </w:rPr>
  </w:style>
  <w:style w:type="character" w:styleId="Contents1">
    <w:name w:val="Contents 1"/>
    <w:link w:val="Style_14"/>
    <w:qFormat/>
    <w:rPr>
      <w:rFonts w:ascii="XO Thames" w:hAnsi="XO Thames"/>
      <w:b/>
    </w:rPr>
  </w:style>
  <w:style w:type="character" w:styleId="HeaderandFooter">
    <w:name w:val="Header and Footer"/>
    <w:link w:val="Style_15"/>
    <w:qFormat/>
    <w:rPr>
      <w:rFonts w:ascii="XO Thames" w:hAnsi="XO Thames"/>
      <w:sz w:val="20"/>
    </w:rPr>
  </w:style>
  <w:style w:type="character" w:styleId="Contents9">
    <w:name w:val="Contents 9"/>
    <w:link w:val="Style_16"/>
    <w:qFormat/>
    <w:rPr/>
  </w:style>
  <w:style w:type="character" w:styleId="Contents8">
    <w:name w:val="Contents 8"/>
    <w:link w:val="Style_17"/>
    <w:qFormat/>
    <w:rPr/>
  </w:style>
  <w:style w:type="character" w:styleId="Contents5">
    <w:name w:val="Contents 5"/>
    <w:link w:val="Style_18"/>
    <w:qFormat/>
    <w:rPr/>
  </w:style>
  <w:style w:type="character" w:styleId="Subtitle">
    <w:name w:val="Subtitle"/>
    <w:link w:val="Style_19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0"/>
    <w:qFormat/>
    <w:rPr/>
  </w:style>
  <w:style w:type="character" w:styleId="Title">
    <w:name w:val="Title"/>
    <w:link w:val="Style_21"/>
    <w:qFormat/>
    <w:rPr>
      <w:rFonts w:ascii="XO Thames" w:hAnsi="XO Thames"/>
      <w:b/>
      <w:sz w:val="52"/>
    </w:rPr>
  </w:style>
  <w:style w:type="character" w:styleId="Heading4">
    <w:name w:val="Heading 4"/>
    <w:link w:val="Style_22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3"/>
    <w:qFormat/>
    <w:rPr>
      <w:rFonts w:ascii="XO Thames" w:hAnsi="XO Thames"/>
      <w:b/>
      <w:color w:val="00A0FF"/>
      <w:sz w:val="26"/>
    </w:rPr>
  </w:style>
  <w:style w:type="character" w:styleId="Style10">
    <w:name w:val="Выделение жирным"/>
    <w:qFormat/>
    <w:rPr>
      <w:b/>
      <w:bCs/>
    </w:rPr>
  </w:style>
  <w:style w:type="character" w:styleId="Style11">
    <w:name w:val="Основной текст_"/>
    <w:basedOn w:val="DefaultParagraphFont"/>
    <w:qFormat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2">
    <w:name w:val="Основной текст + Полужирный"/>
    <w:basedOn w:val="Style11"/>
    <w:qFormat/>
    <w:rPr>
      <w:rFonts w:ascii="Times New Roman" w:hAnsi="Times New Roman" w:eastAsia="Times New Roman" w:cs="Times New Roman"/>
      <w:b/>
      <w:b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Style13">
    <w:name w:val="Основной текст + Полужирный;Курсив"/>
    <w:basedOn w:val="Style11"/>
    <w:qFormat/>
    <w:rPr>
      <w:rFonts w:ascii="Times New Roman" w:hAnsi="Times New Roman" w:eastAsia="Times New Roman" w:cs="Times New Roman"/>
      <w:b/>
      <w:bCs/>
      <w:i/>
      <w:i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31">
    <w:name w:val="Основной текст (3)_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10"/>
      <w:u w:val="none"/>
    </w:rPr>
  </w:style>
  <w:style w:type="character" w:styleId="32">
    <w:name w:val="Основной текст (3) + Малые прописные"/>
    <w:basedOn w:val="31"/>
    <w:qFormat/>
    <w:rPr>
      <w:rFonts w:ascii="Times New Roman" w:hAnsi="Times New Roman" w:eastAsia="Times New Roman" w:cs="Times New Roman"/>
      <w:b/>
      <w:bCs/>
      <w:i w:val="false"/>
      <w:iCs w:val="false"/>
      <w:smallCaps/>
      <w:strike w:val="false"/>
      <w:dstrike w:val="false"/>
      <w:color w:val="000000"/>
      <w:spacing w:val="10"/>
      <w:w w:val="100"/>
      <w:sz w:val="24"/>
      <w:szCs w:val="24"/>
      <w:u w:val="single"/>
      <w:lang w:val="ru-RU" w:eastAsia="ru-RU" w:bidi="ru-RU"/>
    </w:rPr>
  </w:style>
  <w:style w:type="character" w:styleId="33">
    <w:name w:val="Основной текст (3)"/>
    <w:basedOn w:val="3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10"/>
      <w:w w:val="100"/>
      <w:sz w:val="24"/>
      <w:szCs w:val="24"/>
      <w:u w:val="single"/>
      <w:lang w:val="ru-RU" w:eastAsia="ru-RU" w:bidi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NoSpacing1">
    <w:name w:val="No Spacing"/>
    <w:link w:val="Style_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34">
    <w:name w:val="TOC 3"/>
    <w:link w:val="Style_8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4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9">
    <w:name w:val="Колонтитул"/>
    <w:link w:val="Style_15_ch"/>
    <w:qFormat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6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7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8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0">
    <w:name w:val="Subtitle"/>
    <w:link w:val="Style_19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20_ch"/>
    <w:uiPriority w:val="39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1">
    <w:name w:val="Title"/>
    <w:link w:val="Style_21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12">
    <w:name w:val="Основной текст1"/>
    <w:basedOn w:val="Normal"/>
    <w:qFormat/>
    <w:pPr>
      <w:shd w:val="clear" w:color="auto" w:fill="FFFFFF"/>
      <w:ind w:firstLine="400"/>
    </w:pPr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22">
    <w:name w:val="Основной текст2"/>
    <w:basedOn w:val="Normal"/>
    <w:qFormat/>
    <w:pPr>
      <w:widowControl w:val="false"/>
      <w:shd w:val="clear" w:color="auto" w:fill="FFFFFF"/>
      <w:spacing w:lineRule="atLeast" w:line="0" w:before="840" w:after="300"/>
      <w:jc w:val="center"/>
    </w:pPr>
    <w:rPr>
      <w:rFonts w:ascii="Times New Roman" w:hAnsi="Times New Roman" w:eastAsia="Times New Roman" w:cs="Times New Roman"/>
      <w:sz w:val="26"/>
      <w:szCs w:val="26"/>
    </w:rPr>
  </w:style>
  <w:style w:type="paragraph" w:styleId="13">
    <w:name w:val="Заголовок №1"/>
    <w:basedOn w:val="Normal"/>
    <w:qFormat/>
    <w:pPr>
      <w:widowControl w:val="false"/>
      <w:shd w:val="clear" w:color="auto" w:fill="FFFFFF"/>
      <w:spacing w:lineRule="atLeast" w:line="0" w:before="300" w:after="60"/>
      <w:outlineLvl w:val="0"/>
    </w:pPr>
    <w:rPr>
      <w:rFonts w:ascii="Times New Roman" w:hAnsi="Times New Roman" w:eastAsia="Times New Roman" w:cs="Times New Roman"/>
      <w:b/>
      <w:bCs/>
      <w:sz w:val="26"/>
      <w:szCs w:val="26"/>
    </w:rPr>
  </w:style>
  <w:style w:type="table" w:default="1" w:styleId="Style_2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dagminobr.ru/documenty/prikazi_minobrnauki_rd/prikaz_090149521_ot_16_sentyabrya_2021g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Application>LibreOffice/7.1.6.2$Windows_X86_64 LibreOffice_project/0e133318fcee89abacd6a7d077e292f1145735c3</Application>
  <AppVersion>15.0000</AppVersion>
  <Pages>3</Pages>
  <Words>651</Words>
  <Characters>4522</Characters>
  <CharactersWithSpaces>5363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2021-10-19T15:02:12Z</cp:lastPrinted>
  <dcterms:modified xsi:type="dcterms:W3CDTF">2021-10-19T15:09:00Z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