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before="0" w:after="200"/>
        <w:jc w:val="center"/>
        <w:rPr>
          <w:b/>
          <w:b/>
          <w:sz w:val="22"/>
        </w:rPr>
      </w:pPr>
      <w:r>
        <w:rPr>
          <w:b/>
          <w:sz w:val="22"/>
        </w:rPr>
        <w:t>Утверждаю</w:t>
      </w:r>
    </w:p>
    <w:p>
      <w:pPr>
        <w:pStyle w:val="Normal"/>
        <w:widowControl w:val="false"/>
        <w:jc w:val="both"/>
        <w:rPr>
          <w:sz w:val="22"/>
        </w:rPr>
      </w:pPr>
      <w:r>
        <w:rPr>
          <w:sz w:val="22"/>
        </w:rPr>
        <w:t xml:space="preserve">Директора МКОУ «Новомехельтинская СОШ» </w:t>
      </w:r>
    </w:p>
    <w:p>
      <w:pPr>
        <w:pStyle w:val="Normal"/>
        <w:widowControl w:val="false"/>
        <w:jc w:val="both"/>
        <w:rPr>
          <w:sz w:val="22"/>
        </w:rPr>
      </w:pPr>
      <w:r>
        <w:rPr>
          <w:sz w:val="22"/>
        </w:rPr>
        <w:t>Новолакского района, с. Новомехельта</w:t>
      </w:r>
    </w:p>
    <w:p>
      <w:pPr>
        <w:pStyle w:val="Normal"/>
        <w:widowControl w:val="false"/>
        <w:jc w:val="both"/>
        <w:rPr>
          <w:sz w:val="22"/>
        </w:rPr>
      </w:pPr>
      <w:r>
        <w:rPr>
          <w:sz w:val="22"/>
        </w:rPr>
        <w:t>______________    П.К. Адилгереева</w:t>
      </w:r>
    </w:p>
    <w:p>
      <w:pPr>
        <w:pStyle w:val="Normal"/>
        <w:widowControl w:val="false"/>
        <w:spacing w:lineRule="exact" w:line="328" w:before="0" w:after="309"/>
        <w:ind w:right="1080" w:hanging="0"/>
        <w:jc w:val="both"/>
        <w:rPr>
          <w:b/>
          <w:b/>
          <w:sz w:val="22"/>
        </w:rPr>
      </w:pPr>
      <w:r>
        <w:rPr>
          <w:rFonts w:cs="Times New Roman" w:ascii="Times New Roman" w:hAnsi="Times New Roman"/>
          <w:color w:val="000000"/>
          <w:sz w:val="22"/>
          <w:szCs w:val="28"/>
          <w:highlight w:val="yellow"/>
          <w:lang w:eastAsia="ru-RU" w:bidi="ru-RU"/>
        </w:rPr>
        <w:t>Приказ № 68  от « 26  » августа       20 21   г.</w:t>
      </w:r>
    </w:p>
    <w:p>
      <w:pPr>
        <w:pStyle w:val="Normal"/>
        <w:spacing w:lineRule="exact" w:line="328" w:before="0" w:after="309"/>
        <w:ind w:right="1080" w:hanging="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cs="Times New Roman" w:ascii="Times New Roman" w:hAnsi="Times New Roman"/>
          <w:color w:val="000000"/>
          <w:sz w:val="28"/>
          <w:szCs w:val="28"/>
          <w:lang w:eastAsia="ru-RU" w:bidi="ru-RU"/>
        </w:rPr>
        <w:t xml:space="preserve">                                                                               </w:t>
      </w:r>
    </w:p>
    <w:p>
      <w:pPr>
        <w:pStyle w:val="Normal"/>
        <w:spacing w:lineRule="exact" w:line="328" w:before="0" w:after="309"/>
        <w:ind w:right="1080" w:hanging="0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eastAsia="ru-RU" w:bidi="ru-RU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eastAsia="ru-RU" w:bidi="ru-RU"/>
        </w:rPr>
        <w:t>Положение</w:t>
      </w:r>
    </w:p>
    <w:p>
      <w:pPr>
        <w:pStyle w:val="Normal"/>
        <w:spacing w:lineRule="exact" w:line="328" w:before="0" w:after="309"/>
        <w:ind w:right="1080" w:hanging="0"/>
        <w:jc w:val="center"/>
        <w:rPr>
          <w:rFonts w:ascii="Times New Roman" w:hAnsi="Times New Roman" w:cs="Times New Roman"/>
          <w:b/>
          <w:b/>
          <w:color w:val="000000"/>
          <w:sz w:val="28"/>
          <w:szCs w:val="28"/>
          <w:lang w:eastAsia="ru-RU" w:bidi="ru-RU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eastAsia="ru-RU" w:bidi="ru-RU"/>
        </w:rPr>
        <w:t>О проведении турнира по мини-футболу среди 2-8 классов</w:t>
      </w:r>
    </w:p>
    <w:p>
      <w:pPr>
        <w:pStyle w:val="ListParagraph"/>
        <w:numPr>
          <w:ilvl w:val="0"/>
          <w:numId w:val="11"/>
        </w:numPr>
        <w:spacing w:lineRule="exact" w:line="328" w:before="0" w:after="309"/>
        <w:ind w:left="426" w:right="1080" w:hanging="360"/>
        <w:contextualSpacing/>
        <w:jc w:val="both"/>
        <w:rPr>
          <w:rFonts w:ascii="Times New Roman" w:hAnsi="Times New Roman" w:cs="Times New Roman"/>
          <w:b/>
          <w:b/>
          <w:color w:val="000000"/>
          <w:sz w:val="28"/>
          <w:szCs w:val="28"/>
          <w:lang w:eastAsia="ru-RU" w:bidi="ru-RU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eastAsia="ru-RU" w:bidi="ru-RU"/>
        </w:rPr>
        <w:t xml:space="preserve">Общие положения: </w:t>
      </w:r>
    </w:p>
    <w:p>
      <w:pPr>
        <w:pStyle w:val="2"/>
        <w:numPr>
          <w:ilvl w:val="0"/>
          <w:numId w:val="1"/>
        </w:numPr>
        <w:shd w:val="clear" w:color="auto" w:fill="auto"/>
        <w:spacing w:lineRule="exact" w:line="328" w:before="0" w:after="309"/>
        <w:ind w:left="20" w:right="1080" w:hanging="0"/>
        <w:jc w:val="left"/>
        <w:rPr/>
      </w:pPr>
      <w:r>
        <w:rPr>
          <w:color w:val="000000"/>
          <w:lang w:eastAsia="ru-RU" w:bidi="ru-RU"/>
        </w:rPr>
        <w:t xml:space="preserve">Настоящее Положение определяет общий порядок организации и проведения турнира по мини - футболу среди команд </w:t>
      </w:r>
      <w:r>
        <w:rPr>
          <w:rStyle w:val="Style15"/>
        </w:rPr>
        <w:t>2-8 классов.</w:t>
      </w:r>
    </w:p>
    <w:p>
      <w:pPr>
        <w:pStyle w:val="2"/>
        <w:numPr>
          <w:ilvl w:val="0"/>
          <w:numId w:val="1"/>
        </w:numPr>
        <w:shd w:val="clear" w:color="auto" w:fill="auto"/>
        <w:spacing w:lineRule="exact" w:line="317" w:before="0" w:after="303"/>
        <w:ind w:left="20" w:right="108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Правила соревнований по мини-футболу, разработаны на основе официальных Правил ФИФА. При организации внутри школьных соревнований следует исходить из имеющихся условий, внося соответствующие коррективы в данный документ.</w:t>
      </w:r>
    </w:p>
    <w:p>
      <w:pPr>
        <w:pStyle w:val="12"/>
        <w:keepNext w:val="true"/>
        <w:keepLines/>
        <w:shd w:val="clear" w:color="auto" w:fill="auto"/>
        <w:spacing w:lineRule="exact" w:line="313" w:before="0" w:after="0"/>
        <w:ind w:left="20" w:hanging="0"/>
        <w:rPr/>
      </w:pPr>
      <w:bookmarkStart w:id="0" w:name="bookmark1"/>
      <w:r>
        <w:rPr>
          <w:color w:val="000000"/>
          <w:lang w:eastAsia="ru-RU" w:bidi="ru-RU"/>
        </w:rPr>
        <w:t>2. Цели и задачи.</w:t>
      </w:r>
      <w:bookmarkEnd w:id="0"/>
    </w:p>
    <w:p>
      <w:pPr>
        <w:pStyle w:val="2"/>
        <w:numPr>
          <w:ilvl w:val="1"/>
          <w:numId w:val="1"/>
        </w:numPr>
        <w:shd w:val="clear" w:color="auto" w:fill="auto"/>
        <w:spacing w:lineRule="exact" w:line="313" w:before="0" w:after="0"/>
        <w:ind w:left="20" w:righ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Целью Турнира является пропаганда здорового образа жизни и активного отдыха.</w:t>
      </w:r>
    </w:p>
    <w:p>
      <w:pPr>
        <w:pStyle w:val="2"/>
        <w:numPr>
          <w:ilvl w:val="1"/>
          <w:numId w:val="1"/>
        </w:numPr>
        <w:shd w:val="clear" w:color="auto" w:fill="auto"/>
        <w:spacing w:lineRule="exact" w:line="313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Задачами Турнира являются:</w:t>
      </w:r>
    </w:p>
    <w:p>
      <w:pPr>
        <w:pStyle w:val="2"/>
        <w:shd w:val="clear" w:color="auto" w:fill="auto"/>
        <w:spacing w:lineRule="exact" w:line="313" w:before="0" w:after="343"/>
        <w:ind w:left="20" w:right="20" w:hanging="0"/>
        <w:jc w:val="left"/>
        <w:rPr/>
      </w:pPr>
      <w:r>
        <w:rPr>
          <w:color w:val="000000"/>
          <w:lang w:eastAsia="ru-RU" w:bidi="ru-RU"/>
        </w:rPr>
        <w:t>привлечение учащихся к занятиям физической культурой и спортом, развитие и популяризация мини - футбола повышение индивидуального мастерства футболистов</w:t>
      </w:r>
    </w:p>
    <w:p>
      <w:pPr>
        <w:pStyle w:val="12"/>
        <w:keepNext w:val="true"/>
        <w:keepLines/>
        <w:numPr>
          <w:ilvl w:val="0"/>
          <w:numId w:val="11"/>
        </w:numPr>
        <w:shd w:val="clear" w:color="auto" w:fill="auto"/>
        <w:spacing w:lineRule="exact" w:line="260" w:before="0" w:after="0"/>
        <w:rPr/>
      </w:pPr>
      <w:bookmarkStart w:id="1" w:name="bookmark2"/>
      <w:r>
        <w:rPr>
          <w:color w:val="000000"/>
          <w:lang w:eastAsia="ru-RU" w:bidi="ru-RU"/>
        </w:rPr>
        <w:t>Организация и проведение турнира.</w:t>
      </w:r>
      <w:bookmarkEnd w:id="1"/>
    </w:p>
    <w:p>
      <w:pPr>
        <w:pStyle w:val="2"/>
        <w:numPr>
          <w:ilvl w:val="0"/>
          <w:numId w:val="2"/>
        </w:numPr>
        <w:shd w:val="clear" w:color="auto" w:fill="auto"/>
        <w:spacing w:lineRule="exact" w:line="306" w:before="0" w:after="289"/>
        <w:ind w:left="20" w:righ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Общее руководство подготовкой и проведением турнира возлагается на руководителя по внеклассной работе по </w:t>
      </w:r>
      <w:r>
        <w:rPr>
          <w:rStyle w:val="Style16"/>
        </w:rPr>
        <w:t>физической культуре</w:t>
      </w:r>
      <w:r>
        <w:rPr>
          <w:color w:val="000000"/>
          <w:lang w:eastAsia="ru-RU" w:bidi="ru-RU"/>
        </w:rPr>
        <w:t>.</w:t>
      </w:r>
    </w:p>
    <w:p>
      <w:pPr>
        <w:pStyle w:val="2"/>
        <w:numPr>
          <w:ilvl w:val="0"/>
          <w:numId w:val="2"/>
        </w:numPr>
        <w:shd w:val="clear" w:color="auto" w:fill="auto"/>
        <w:spacing w:lineRule="exact" w:line="320" w:before="0" w:after="0"/>
        <w:ind w:left="20" w:righ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Непосредственное руководство подготовкой и проведением турнира возлагается на </w:t>
      </w:r>
      <w:r>
        <w:rPr>
          <w:rStyle w:val="Style16"/>
        </w:rPr>
        <w:t>учителей физической культуры и классных руководителей</w:t>
      </w:r>
      <w:r>
        <w:rPr>
          <w:color w:val="000000"/>
          <w:lang w:eastAsia="ru-RU" w:bidi="ru-RU"/>
        </w:rPr>
        <w:t>.</w:t>
      </w:r>
    </w:p>
    <w:p>
      <w:pPr>
        <w:pStyle w:val="2"/>
        <w:numPr>
          <w:ilvl w:val="0"/>
          <w:numId w:val="3"/>
        </w:numPr>
        <w:shd w:val="clear" w:color="auto" w:fill="auto"/>
        <w:spacing w:lineRule="exact" w:line="320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Определяются сроки, место проведения турнира.</w:t>
      </w:r>
    </w:p>
    <w:p>
      <w:pPr>
        <w:pStyle w:val="2"/>
        <w:numPr>
          <w:ilvl w:val="0"/>
          <w:numId w:val="3"/>
        </w:numPr>
        <w:shd w:val="clear" w:color="auto" w:fill="auto"/>
        <w:spacing w:lineRule="exact" w:line="320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>Турнир проводится с учетом требований СанПиНа,</w:t>
      </w:r>
    </w:p>
    <w:p>
      <w:pPr>
        <w:pStyle w:val="2"/>
        <w:shd w:val="clear" w:color="auto" w:fill="auto"/>
        <w:spacing w:lineRule="exact" w:line="320" w:before="0" w:after="0"/>
        <w:ind w:left="20" w:right="20" w:hanging="0"/>
        <w:jc w:val="left"/>
        <w:rPr/>
      </w:pPr>
      <w:r>
        <w:rPr>
          <w:color w:val="000000"/>
          <w:lang w:eastAsia="ru-RU" w:bidi="ru-RU"/>
        </w:rPr>
        <w:t>3.5 Заявка на участие в соревнованиях подается ответственным за спортивную работу класса или классным руководителем.</w:t>
      </w:r>
    </w:p>
    <w:p>
      <w:pPr>
        <w:pStyle w:val="2"/>
        <w:numPr>
          <w:ilvl w:val="0"/>
          <w:numId w:val="4"/>
        </w:numPr>
        <w:shd w:val="clear" w:color="auto" w:fill="auto"/>
        <w:tabs>
          <w:tab w:val="clear" w:pos="708"/>
          <w:tab w:val="left" w:pos="607" w:leader="none"/>
        </w:tabs>
        <w:spacing w:lineRule="exact" w:line="320" w:before="0" w:after="0"/>
        <w:ind w:left="20" w:hanging="0"/>
        <w:jc w:val="both"/>
        <w:rPr/>
      </w:pPr>
      <w:r>
        <w:rPr>
          <w:color w:val="000000"/>
          <w:lang w:eastAsia="ru-RU" w:bidi="ru-RU"/>
        </w:rPr>
        <w:t>Заявка оформляется по установленному образцу.</w:t>
      </w:r>
    </w:p>
    <w:p>
      <w:pPr>
        <w:pStyle w:val="2"/>
        <w:numPr>
          <w:ilvl w:val="0"/>
          <w:numId w:val="4"/>
        </w:numPr>
        <w:shd w:val="clear" w:color="auto" w:fill="auto"/>
        <w:tabs>
          <w:tab w:val="clear" w:pos="708"/>
          <w:tab w:val="left" w:pos="963" w:leader="none"/>
        </w:tabs>
        <w:spacing w:lineRule="exact" w:line="335" w:before="0" w:after="0"/>
        <w:ind w:left="20" w:right="1060" w:hanging="0"/>
        <w:jc w:val="left"/>
        <w:rPr/>
      </w:pPr>
      <w:r>
        <w:rPr>
          <w:color w:val="000000"/>
          <w:lang w:eastAsia="ru-RU" w:bidi="ru-RU"/>
        </w:rPr>
        <w:t>Для подготовки и проведения Турнира создаётся Оргкомитет. Оргкомитет:</w:t>
      </w:r>
    </w:p>
    <w:p>
      <w:pPr>
        <w:pStyle w:val="2"/>
        <w:numPr>
          <w:ilvl w:val="0"/>
          <w:numId w:val="5"/>
        </w:numPr>
        <w:shd w:val="clear" w:color="auto" w:fill="auto"/>
        <w:spacing w:lineRule="exact" w:line="317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организует сбор заявок,</w:t>
      </w:r>
    </w:p>
    <w:p>
      <w:pPr>
        <w:pStyle w:val="2"/>
        <w:numPr>
          <w:ilvl w:val="0"/>
          <w:numId w:val="5"/>
        </w:numPr>
        <w:shd w:val="clear" w:color="auto" w:fill="auto"/>
        <w:spacing w:lineRule="exact" w:line="317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подготавливает место проведения и необходимый инвентарь,</w:t>
      </w:r>
    </w:p>
    <w:p>
      <w:pPr>
        <w:pStyle w:val="2"/>
        <w:numPr>
          <w:ilvl w:val="0"/>
          <w:numId w:val="5"/>
        </w:numPr>
        <w:shd w:val="clear" w:color="auto" w:fill="auto"/>
        <w:spacing w:lineRule="exact" w:line="317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осуществляет жеребьевку команд,</w:t>
      </w:r>
    </w:p>
    <w:p>
      <w:pPr>
        <w:pStyle w:val="2"/>
        <w:numPr>
          <w:ilvl w:val="0"/>
          <w:numId w:val="5"/>
        </w:numPr>
        <w:shd w:val="clear" w:color="auto" w:fill="auto"/>
        <w:spacing w:lineRule="exact" w:line="260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проводит пред игровой инструктаж участников,</w:t>
      </w:r>
    </w:p>
    <w:p>
      <w:pPr>
        <w:pStyle w:val="2"/>
        <w:numPr>
          <w:ilvl w:val="0"/>
          <w:numId w:val="5"/>
        </w:numPr>
        <w:shd w:val="clear" w:color="auto" w:fill="auto"/>
        <w:spacing w:lineRule="exact" w:line="320" w:before="0" w:after="0"/>
        <w:ind w:left="20" w:right="38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отслеживает время проведения игр в рамках Турнира, соблюдение правил игры, соблюдение техники безопасности,</w:t>
      </w:r>
    </w:p>
    <w:p>
      <w:pPr>
        <w:pStyle w:val="2"/>
        <w:numPr>
          <w:ilvl w:val="0"/>
          <w:numId w:val="5"/>
        </w:numPr>
        <w:shd w:val="clear" w:color="auto" w:fill="auto"/>
        <w:spacing w:lineRule="exact" w:line="320" w:before="0" w:after="0"/>
        <w:ind w:left="20" w:right="38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подводит результаты, разрешает все споры, возникающие в ходе проведения Турнира.</w:t>
      </w:r>
    </w:p>
    <w:p>
      <w:pPr>
        <w:pStyle w:val="2"/>
        <w:numPr>
          <w:ilvl w:val="0"/>
          <w:numId w:val="5"/>
        </w:numPr>
        <w:shd w:val="clear" w:color="auto" w:fill="auto"/>
        <w:spacing w:lineRule="exact" w:line="260" w:before="0" w:after="0"/>
        <w:jc w:val="lef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>Игры проводятся в два тайма по 10 минут с 5 минутным перерывом.</w:t>
      </w:r>
    </w:p>
    <w:p>
      <w:pPr>
        <w:pStyle w:val="2"/>
        <w:numPr>
          <w:ilvl w:val="0"/>
          <w:numId w:val="5"/>
        </w:numPr>
        <w:shd w:val="clear" w:color="auto" w:fill="auto"/>
        <w:spacing w:lineRule="exact" w:line="320" w:before="0" w:after="0"/>
        <w:ind w:left="20" w:right="380" w:hanging="0"/>
        <w:jc w:val="left"/>
        <w:rPr/>
      </w:pPr>
      <w:r>
        <w:rPr>
          <w:color w:val="000000"/>
          <w:lang w:eastAsia="ru-RU" w:bidi="ru-RU"/>
        </w:rPr>
        <w:t>В матчах за 1 – 2, 3 места, в случае ничейного результата пробиваются серия из пяти 7 – ми метровых ударов, победитель определяется до первого забитого гола из числа игроков не пробивших.</w:t>
      </w:r>
    </w:p>
    <w:p>
      <w:pPr>
        <w:pStyle w:val="12"/>
        <w:keepNext w:val="true"/>
        <w:keepLines/>
        <w:numPr>
          <w:ilvl w:val="0"/>
          <w:numId w:val="6"/>
        </w:numPr>
        <w:shd w:val="clear" w:color="auto" w:fill="auto"/>
        <w:spacing w:lineRule="exact" w:line="260" w:before="0" w:after="0"/>
        <w:ind w:left="20" w:hanging="0"/>
        <w:rPr/>
      </w:pPr>
      <w:bookmarkStart w:id="2" w:name="bookmark3"/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Участники турнира.</w:t>
      </w:r>
      <w:bookmarkEnd w:id="2"/>
    </w:p>
    <w:p>
      <w:pPr>
        <w:pStyle w:val="2"/>
        <w:numPr>
          <w:ilvl w:val="1"/>
          <w:numId w:val="6"/>
        </w:numPr>
        <w:shd w:val="clear" w:color="auto" w:fill="auto"/>
        <w:spacing w:lineRule="exact" w:line="320" w:before="0" w:after="0"/>
        <w:ind w:left="20" w:right="38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К участию в турнире по мини - футболу допускаются учащиеся 2-8 классов, имеющие допуск врача.</w:t>
      </w:r>
    </w:p>
    <w:p>
      <w:pPr>
        <w:pStyle w:val="2"/>
        <w:numPr>
          <w:ilvl w:val="1"/>
          <w:numId w:val="6"/>
        </w:numPr>
        <w:shd w:val="clear" w:color="auto" w:fill="auto"/>
        <w:spacing w:lineRule="exact" w:line="320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Количество команд</w:t>
      </w:r>
      <w:bookmarkStart w:id="3" w:name="_GoBack"/>
      <w:bookmarkEnd w:id="3"/>
      <w:r>
        <w:rPr>
          <w:color w:val="000000"/>
          <w:highlight w:val="yellow"/>
          <w:lang w:eastAsia="ru-RU" w:bidi="ru-RU"/>
        </w:rPr>
        <w:t>?</w:t>
      </w:r>
      <w:r>
        <w:rPr>
          <w:color w:val="000000"/>
          <w:lang w:eastAsia="ru-RU" w:bidi="ru-RU"/>
        </w:rPr>
        <w:t xml:space="preserve"> .</w:t>
      </w:r>
    </w:p>
    <w:p>
      <w:pPr>
        <w:pStyle w:val="2"/>
        <w:numPr>
          <w:ilvl w:val="1"/>
          <w:numId w:val="6"/>
        </w:numPr>
        <w:shd w:val="clear" w:color="auto" w:fill="auto"/>
        <w:spacing w:lineRule="exact" w:line="320" w:before="0" w:after="306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Состав команды 1-4 классы по 5 человек, 5-8 классы по 7человек.</w:t>
      </w:r>
    </w:p>
    <w:p>
      <w:pPr>
        <w:pStyle w:val="12"/>
        <w:keepNext w:val="true"/>
        <w:keepLines/>
        <w:numPr>
          <w:ilvl w:val="0"/>
          <w:numId w:val="6"/>
        </w:numPr>
        <w:shd w:val="clear" w:color="auto" w:fill="auto"/>
        <w:spacing w:lineRule="exact" w:line="313" w:before="0" w:after="0"/>
        <w:ind w:left="20" w:hanging="0"/>
        <w:rPr/>
      </w:pPr>
      <w:bookmarkStart w:id="4" w:name="bookmark4"/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Сроки и место проведения турнира по мини - футболу.</w:t>
      </w:r>
      <w:bookmarkEnd w:id="4"/>
    </w:p>
    <w:p>
      <w:pPr>
        <w:pStyle w:val="2"/>
        <w:numPr>
          <w:ilvl w:val="0"/>
          <w:numId w:val="7"/>
        </w:numPr>
        <w:shd w:val="clear" w:color="auto" w:fill="auto"/>
        <w:spacing w:lineRule="exact" w:line="313" w:before="0" w:after="0"/>
        <w:ind w:left="2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 xml:space="preserve">Турнир будет проходить в </w:t>
      </w:r>
      <w:r>
        <w:rPr>
          <w:color w:val="000000"/>
          <w:highlight w:val="yellow"/>
          <w:lang w:eastAsia="ru-RU" w:bidi="ru-RU"/>
        </w:rPr>
        <w:t>МКОУ СОШ ???</w:t>
      </w:r>
    </w:p>
    <w:p>
      <w:pPr>
        <w:pStyle w:val="2"/>
        <w:numPr>
          <w:ilvl w:val="0"/>
          <w:numId w:val="8"/>
        </w:numPr>
        <w:shd w:val="clear" w:color="auto" w:fill="auto"/>
        <w:spacing w:lineRule="exact" w:line="313" w:before="0" w:after="343"/>
        <w:ind w:left="20" w:hanging="0"/>
        <w:jc w:val="left"/>
        <w:rPr/>
      </w:pPr>
      <w:r>
        <w:rPr>
          <w:color w:val="000000"/>
          <w:lang w:eastAsia="ru-RU" w:bidi="ru-RU"/>
        </w:rPr>
        <w:t>Место проведения — спортивный зал, футбольное поле.</w:t>
      </w:r>
    </w:p>
    <w:p>
      <w:pPr>
        <w:pStyle w:val="12"/>
        <w:keepNext w:val="true"/>
        <w:keepLines/>
        <w:numPr>
          <w:ilvl w:val="0"/>
          <w:numId w:val="6"/>
        </w:numPr>
        <w:shd w:val="clear" w:color="auto" w:fill="auto"/>
        <w:spacing w:lineRule="exact" w:line="260" w:before="0" w:after="243"/>
        <w:ind w:left="20" w:hanging="0"/>
        <w:rPr/>
      </w:pPr>
      <w:bookmarkStart w:id="5" w:name="bookmark5"/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Подведение итогов и награждение победителей</w:t>
      </w:r>
      <w:bookmarkEnd w:id="5"/>
    </w:p>
    <w:p>
      <w:pPr>
        <w:pStyle w:val="2"/>
        <w:numPr>
          <w:ilvl w:val="0"/>
          <w:numId w:val="9"/>
        </w:numPr>
        <w:shd w:val="clear" w:color="auto" w:fill="auto"/>
        <w:spacing w:lineRule="exact" w:line="324" w:before="0" w:after="306"/>
        <w:ind w:left="20" w:right="260" w:hanging="0"/>
        <w:jc w:val="left"/>
        <w:rPr/>
      </w:pPr>
      <w:r>
        <w:rPr>
          <w:color w:val="000000"/>
          <w:lang w:eastAsia="ru-RU" w:bidi="ru-RU"/>
        </w:rPr>
        <w:t>Выигрывает команда, которая победила в каждой параллели 5-8 классов, будет защищать честь школы в муниципальном этапе.</w:t>
      </w:r>
    </w:p>
    <w:p>
      <w:pPr>
        <w:pStyle w:val="2"/>
        <w:numPr>
          <w:ilvl w:val="0"/>
          <w:numId w:val="10"/>
        </w:numPr>
        <w:shd w:val="clear" w:color="auto" w:fill="auto"/>
        <w:spacing w:lineRule="exact" w:line="317" w:before="0" w:after="346"/>
        <w:ind w:left="20" w:right="260" w:hanging="0"/>
        <w:jc w:val="left"/>
        <w:rPr/>
      </w:pPr>
      <w:r>
        <w:rPr>
          <w:color w:val="000000"/>
          <w:lang w:eastAsia="ru-RU" w:bidi="ru-RU"/>
        </w:rPr>
        <w:t xml:space="preserve"> </w:t>
      </w:r>
      <w:r>
        <w:rPr>
          <w:color w:val="000000"/>
          <w:lang w:eastAsia="ru-RU" w:bidi="ru-RU"/>
        </w:rPr>
        <w:t>Команды, занявшие призовые места, награждаются грамотами или дипломами, победитель переходящим кубком.</w:t>
      </w:r>
    </w:p>
    <w:p>
      <w:pPr>
        <w:pStyle w:val="12"/>
        <w:keepNext w:val="true"/>
        <w:keepLines/>
        <w:shd w:val="clear" w:color="auto" w:fill="auto"/>
        <w:spacing w:lineRule="exact" w:line="260" w:before="0" w:after="0"/>
        <w:ind w:left="20" w:hanging="0"/>
        <w:rPr/>
      </w:pPr>
      <w:bookmarkStart w:id="6" w:name="bookmark6"/>
      <w:r>
        <w:rPr>
          <w:color w:val="000000"/>
          <w:lang w:eastAsia="ru-RU" w:bidi="ru-RU"/>
        </w:rPr>
        <w:t>7. Условия финансирования.</w:t>
      </w:r>
      <w:bookmarkEnd w:id="6"/>
    </w:p>
    <w:p>
      <w:pPr>
        <w:pStyle w:val="Normal"/>
        <w:spacing w:lineRule="exact" w:line="240"/>
        <w:ind w:left="20" w:hanging="0"/>
        <w:rPr/>
      </w:pPr>
      <w:r>
        <w:rPr>
          <w:rStyle w:val="31"/>
          <w:rFonts w:eastAsia="Calibri" w:eastAsiaTheme="minorHAnsi"/>
          <w:b w:val="false"/>
          <w:bCs w:val="false"/>
        </w:rPr>
        <w:t>Турнир</w:t>
      </w:r>
      <w:r>
        <w:rPr>
          <w:rStyle w:val="32"/>
          <w:rFonts w:eastAsia="Calibri" w:eastAsiaTheme="minorHAnsi"/>
          <w:b w:val="false"/>
          <w:bCs w:val="false"/>
        </w:rPr>
        <w:t xml:space="preserve"> является некоммерческим мероприятием.</w:t>
      </w:r>
    </w:p>
    <w:p>
      <w:pPr>
        <w:pStyle w:val="2"/>
        <w:shd w:val="clear" w:color="auto" w:fill="auto"/>
        <w:tabs>
          <w:tab w:val="clear" w:pos="708"/>
          <w:tab w:val="left" w:pos="607" w:leader="none"/>
        </w:tabs>
        <w:spacing w:lineRule="exact" w:line="320" w:before="0" w:after="0"/>
        <w:jc w:val="both"/>
        <w:rPr/>
      </w:pPr>
      <w:r>
        <w:rPr/>
      </w:r>
    </w:p>
    <w:p>
      <w:pPr>
        <w:pStyle w:val="2"/>
        <w:shd w:val="clear" w:color="auto" w:fill="auto"/>
        <w:tabs>
          <w:tab w:val="clear" w:pos="708"/>
          <w:tab w:val="left" w:pos="607" w:leader="none"/>
        </w:tabs>
        <w:spacing w:lineRule="exact" w:line="320" w:before="0" w:after="0"/>
        <w:jc w:val="both"/>
        <w:rPr/>
      </w:pPr>
      <w:r>
        <w:rPr/>
      </w:r>
    </w:p>
    <w:p>
      <w:pPr>
        <w:pStyle w:val="2"/>
        <w:shd w:val="clear" w:color="auto" w:fill="auto"/>
        <w:tabs>
          <w:tab w:val="clear" w:pos="708"/>
          <w:tab w:val="left" w:pos="607" w:leader="none"/>
        </w:tabs>
        <w:spacing w:lineRule="exact" w:line="320" w:before="0" w:after="0"/>
        <w:jc w:val="both"/>
        <w:rPr/>
      </w:pPr>
      <w:r>
        <w:rPr/>
      </w:r>
    </w:p>
    <w:p>
      <w:pPr>
        <w:pStyle w:val="Normal"/>
        <w:shd w:val="clear" w:color="auto" w:fill="FFFFFF"/>
        <w:spacing w:lineRule="auto" w:line="240" w:before="150" w:after="0"/>
        <w:ind w:firstLine="709"/>
        <w:jc w:val="both"/>
        <w:rPr>
          <w:rFonts w:ascii="Verdana" w:hAnsi="Verdana" w:eastAsia="Times New Roman" w:cs="Times New Roman"/>
          <w:b/>
          <w:b/>
          <w:color w:val="434343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b/>
          <w:color w:val="434343"/>
          <w:sz w:val="20"/>
          <w:szCs w:val="20"/>
          <w:lang w:eastAsia="ru-RU"/>
        </w:rPr>
        <w:t>Необходимо провести следующие мероприятия:</w:t>
      </w:r>
    </w:p>
    <w:p>
      <w:pPr>
        <w:pStyle w:val="ListParagraph"/>
        <w:numPr>
          <w:ilvl w:val="0"/>
          <w:numId w:val="12"/>
        </w:numPr>
        <w:shd w:val="clear" w:color="auto" w:fill="FFFFFF"/>
        <w:spacing w:lineRule="auto" w:line="240" w:before="150" w:after="0"/>
        <w:contextualSpacing/>
        <w:jc w:val="both"/>
        <w:rPr>
          <w:rFonts w:ascii="Verdana" w:hAnsi="Verdana" w:eastAsia="Times New Roman" w:cs="Times New Roman"/>
          <w:color w:val="434343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434343"/>
          <w:sz w:val="20"/>
          <w:szCs w:val="20"/>
          <w:lang w:eastAsia="ru-RU"/>
        </w:rPr>
        <w:t>представить сводную информацию утвержденных футбольных соревнований школьной лиги (сетка соревнований с датами проведения; по каждой пилотной школе отдельно) школьного этапа республиканских соревнований «Школьная футбольная лига» среди обучающихся общеобразовательных организаций Республики Дагестан на 2021-2022 учебный год;</w:t>
      </w:r>
    </w:p>
    <w:p>
      <w:pPr>
        <w:pStyle w:val="ListParagraph"/>
        <w:numPr>
          <w:ilvl w:val="0"/>
          <w:numId w:val="12"/>
        </w:numPr>
        <w:shd w:val="clear" w:color="auto" w:fill="FFFFFF"/>
        <w:spacing w:lineRule="auto" w:line="240" w:before="150" w:after="0"/>
        <w:contextualSpacing/>
        <w:jc w:val="both"/>
        <w:rPr>
          <w:rFonts w:ascii="Verdana" w:hAnsi="Verdana" w:eastAsia="Times New Roman" w:cs="Times New Roman"/>
          <w:color w:val="434343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434343"/>
          <w:sz w:val="20"/>
          <w:szCs w:val="20"/>
          <w:lang w:eastAsia="ru-RU"/>
        </w:rPr>
        <w:t>провести брендирование (размещение логотипа «Школьная футбольная лига Республики Дагестан») пилотных общеобразовательных организаций, вошедших в «Школьную футбольную лигу»;</w:t>
      </w:r>
    </w:p>
    <w:p>
      <w:pPr>
        <w:pStyle w:val="ListParagraph"/>
        <w:numPr>
          <w:ilvl w:val="0"/>
          <w:numId w:val="12"/>
        </w:numPr>
        <w:shd w:val="clear" w:color="auto" w:fill="FFFFFF"/>
        <w:spacing w:lineRule="auto" w:line="240" w:before="150" w:after="0"/>
        <w:contextualSpacing/>
        <w:jc w:val="both"/>
        <w:rPr>
          <w:rFonts w:ascii="Verdana" w:hAnsi="Verdana" w:eastAsia="Times New Roman" w:cs="Times New Roman"/>
          <w:color w:val="434343"/>
          <w:sz w:val="20"/>
          <w:szCs w:val="20"/>
          <w:lang w:eastAsia="ru-RU"/>
        </w:rPr>
      </w:pPr>
      <w:r>
        <w:rPr>
          <w:rFonts w:eastAsia="Times New Roman" w:cs="Times New Roman" w:ascii="Verdana" w:hAnsi="Verdana"/>
          <w:color w:val="434343"/>
          <w:sz w:val="20"/>
          <w:szCs w:val="20"/>
          <w:lang w:eastAsia="ru-RU"/>
        </w:rPr>
        <w:t>направить утвержденный приказ (копию с печатью) о создании «Школьной футбольной лиги» образовательных учреждениях и в муниципальных образованиях.</w:t>
      </w:r>
    </w:p>
    <w:p>
      <w:pPr>
        <w:pStyle w:val="2"/>
        <w:shd w:val="clear" w:color="auto" w:fill="auto"/>
        <w:tabs>
          <w:tab w:val="clear" w:pos="708"/>
          <w:tab w:val="left" w:pos="607" w:leader="none"/>
        </w:tabs>
        <w:spacing w:lineRule="exact" w:line="320" w:before="0" w:after="0"/>
        <w:jc w:val="both"/>
        <w:rPr/>
      </w:pPr>
      <w:r>
        <w:rPr/>
      </w:r>
      <w:r>
        <w:br w:type="page"/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701" w:right="850" w:header="0" w:top="1134" w:footer="0" w:bottom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1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3.%1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3"/>
      <w:numFmt w:val="decimal"/>
      <w:lvlText w:val="3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4">
    <w:lvl w:ilvl="0">
      <w:start w:val="6"/>
      <w:numFmt w:val="decimal"/>
      <w:lvlText w:val="3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5">
    <w:lvl w:ilvl="0">
      <w:start w:val="1"/>
      <w:numFmt w:val="bullet"/>
      <w:lvlText w:val="-"/>
      <w:lvlJc w:val="left"/>
      <w:pPr>
        <w:tabs>
          <w:tab w:val="num" w:pos="0"/>
        </w:tabs>
        <w:ind w:left="0" w:hanging="0"/>
      </w:pPr>
      <w:rPr>
        <w:rFonts w:ascii="Times New Roman" w:hAnsi="Times New Roman" w:cs="Times New Roman" w:hint="default"/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6">
    <w:lvl w:ilvl="0">
      <w:start w:val="4"/>
      <w:numFmt w:val="decimal"/>
      <w:lvlText w:val="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/>
        <w:szCs w:val="26"/>
        <w:iCs w:val="false"/>
        <w:bCs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7">
    <w:lvl w:ilvl="0">
      <w:start w:val="1"/>
      <w:numFmt w:val="decimal"/>
      <w:lvlText w:val="5.%1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8">
    <w:lvl w:ilvl="0">
      <w:start w:val="2"/>
      <w:numFmt w:val="decimal"/>
      <w:lvlText w:val="5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9">
    <w:lvl w:ilvl="0">
      <w:start w:val="1"/>
      <w:numFmt w:val="decimal"/>
      <w:lvlText w:val="6.%1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0">
    <w:lvl w:ilvl="0">
      <w:start w:val="2"/>
      <w:numFmt w:val="decimal"/>
      <w:lvlText w:val="6.%1."/>
      <w:lvlJc w:val="left"/>
      <w:pPr>
        <w:tabs>
          <w:tab w:val="num" w:pos="0"/>
        </w:tabs>
        <w:ind w:left="0" w:hanging="0"/>
      </w:pPr>
      <w:rPr>
        <w:smallCaps w:val="false"/>
        <w:caps w:val="false"/>
        <w:dstrike w:val="false"/>
        <w:strike w:val="false"/>
        <w:sz w:val="26"/>
        <w:spacing w:val="0"/>
        <w:i w:val="false"/>
        <w:u w:val="none"/>
        <w:b w:val="false"/>
        <w:szCs w:val="26"/>
        <w:iCs w:val="false"/>
        <w:bCs w:val="false"/>
        <w:w w:val="100"/>
        <w:rFonts w:ascii="Times New Roman" w:hAnsi="Times New Roman" w:eastAsia="Times New Roman" w:cs="Times New Roman"/>
        <w:color w:val="000000"/>
        <w:lang w:val="ru-RU" w:eastAsia="ru-RU" w:bidi="ru-RU"/>
      </w:rPr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_"/>
    <w:basedOn w:val="DefaultParagraphFont"/>
    <w:link w:val="2"/>
    <w:qFormat/>
    <w:rsid w:val="0094454f"/>
    <w:rPr>
      <w:rFonts w:ascii="Times New Roman" w:hAnsi="Times New Roman" w:eastAsia="Times New Roman" w:cs="Times New Roman"/>
      <w:sz w:val="26"/>
      <w:szCs w:val="26"/>
      <w:shd w:fill="FFFFFF" w:val="clear"/>
    </w:rPr>
  </w:style>
  <w:style w:type="character" w:styleId="1" w:customStyle="1">
    <w:name w:val="Заголовок №1_"/>
    <w:basedOn w:val="DefaultParagraphFont"/>
    <w:link w:val="10"/>
    <w:qFormat/>
    <w:rsid w:val="0094454f"/>
    <w:rPr>
      <w:rFonts w:ascii="Times New Roman" w:hAnsi="Times New Roman" w:eastAsia="Times New Roman" w:cs="Times New Roman"/>
      <w:b/>
      <w:bCs/>
      <w:sz w:val="26"/>
      <w:szCs w:val="26"/>
      <w:shd w:fill="FFFFFF" w:val="clear"/>
    </w:rPr>
  </w:style>
  <w:style w:type="character" w:styleId="Style15" w:customStyle="1">
    <w:name w:val="Основной текст + Полужирный"/>
    <w:basedOn w:val="Style14"/>
    <w:qFormat/>
    <w:rsid w:val="0094454f"/>
    <w:rPr>
      <w:rFonts w:ascii="Times New Roman" w:hAnsi="Times New Roman" w:eastAsia="Times New Roman" w:cs="Times New Roman"/>
      <w:b/>
      <w:bCs/>
      <w:color w:val="000000"/>
      <w:spacing w:val="0"/>
      <w:w w:val="100"/>
      <w:sz w:val="26"/>
      <w:szCs w:val="26"/>
      <w:shd w:fill="FFFFFF" w:val="clear"/>
      <w:lang w:val="ru-RU" w:eastAsia="ru-RU" w:bidi="ru-RU"/>
    </w:rPr>
  </w:style>
  <w:style w:type="character" w:styleId="Style16" w:customStyle="1">
    <w:name w:val="Основной текст + Полужирный;Курсив"/>
    <w:basedOn w:val="Style14"/>
    <w:qFormat/>
    <w:rsid w:val="0094454f"/>
    <w:rPr>
      <w:rFonts w:ascii="Times New Roman" w:hAnsi="Times New Roman" w:eastAsia="Times New Roman" w:cs="Times New Roman"/>
      <w:b/>
      <w:bCs/>
      <w:i/>
      <w:iCs/>
      <w:color w:val="000000"/>
      <w:spacing w:val="0"/>
      <w:w w:val="100"/>
      <w:sz w:val="26"/>
      <w:szCs w:val="26"/>
      <w:shd w:fill="FFFFFF" w:val="clear"/>
      <w:lang w:val="ru-RU" w:eastAsia="ru-RU" w:bidi="ru-RU"/>
    </w:rPr>
  </w:style>
  <w:style w:type="character" w:styleId="11" w:customStyle="1">
    <w:name w:val="Основной текст1"/>
    <w:basedOn w:val="Style14"/>
    <w:qFormat/>
    <w:rsid w:val="0094454f"/>
    <w:rPr>
      <w:rFonts w:ascii="Times New Roman" w:hAnsi="Times New Roman" w:eastAsia="Times New Roman" w:cs="Times New Roman"/>
      <w:color w:val="000000"/>
      <w:spacing w:val="0"/>
      <w:w w:val="100"/>
      <w:sz w:val="26"/>
      <w:szCs w:val="26"/>
      <w:u w:val="single"/>
      <w:shd w:fill="FFFFFF" w:val="clear"/>
      <w:lang w:val="ru-RU" w:eastAsia="ru-RU" w:bidi="ru-RU"/>
    </w:rPr>
  </w:style>
  <w:style w:type="character" w:styleId="3" w:customStyle="1">
    <w:name w:val="Основной текст (3)_"/>
    <w:basedOn w:val="DefaultParagraphFont"/>
    <w:qFormat/>
    <w:rsid w:val="0094454f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spacing w:val="10"/>
      <w:u w:val="none"/>
    </w:rPr>
  </w:style>
  <w:style w:type="character" w:styleId="31" w:customStyle="1">
    <w:name w:val="Основной текст (3) + Малые прописные"/>
    <w:basedOn w:val="3"/>
    <w:qFormat/>
    <w:rsid w:val="0094454f"/>
    <w:rPr>
      <w:rFonts w:ascii="Times New Roman" w:hAnsi="Times New Roman" w:eastAsia="Times New Roman" w:cs="Times New Roman"/>
      <w:b/>
      <w:bCs/>
      <w:i w:val="false"/>
      <w:iCs w:val="false"/>
      <w:smallCaps/>
      <w:strike w:val="false"/>
      <w:dstrike w:val="false"/>
      <w:color w:val="000000"/>
      <w:spacing w:val="10"/>
      <w:w w:val="100"/>
      <w:sz w:val="24"/>
      <w:szCs w:val="24"/>
      <w:u w:val="single"/>
      <w:lang w:val="ru-RU" w:eastAsia="ru-RU" w:bidi="ru-RU"/>
    </w:rPr>
  </w:style>
  <w:style w:type="character" w:styleId="32" w:customStyle="1">
    <w:name w:val="Основной текст (3)"/>
    <w:basedOn w:val="3"/>
    <w:qFormat/>
    <w:rsid w:val="0094454f"/>
    <w:rPr>
      <w:rFonts w:ascii="Times New Roman" w:hAnsi="Times New Roman" w:eastAsia="Times New Roman" w:cs="Times New Roman"/>
      <w:b/>
      <w:bCs/>
      <w:i w:val="false"/>
      <w:iCs w:val="false"/>
      <w:caps w:val="false"/>
      <w:smallCaps w:val="false"/>
      <w:strike w:val="false"/>
      <w:dstrike w:val="false"/>
      <w:color w:val="000000"/>
      <w:spacing w:val="10"/>
      <w:w w:val="100"/>
      <w:sz w:val="24"/>
      <w:szCs w:val="24"/>
      <w:u w:val="single"/>
      <w:lang w:val="ru-RU" w:eastAsia="ru-RU" w:bidi="ru-RU"/>
    </w:rPr>
  </w:style>
  <w:style w:type="character" w:styleId="Style17" w:customStyle="1">
    <w:name w:val="Верхний колонтитул Знак"/>
    <w:basedOn w:val="DefaultParagraphFont"/>
    <w:link w:val="a6"/>
    <w:uiPriority w:val="99"/>
    <w:qFormat/>
    <w:rsid w:val="0094454f"/>
    <w:rPr/>
  </w:style>
  <w:style w:type="character" w:styleId="Style18" w:customStyle="1">
    <w:name w:val="Нижний колонтитул Знак"/>
    <w:basedOn w:val="DefaultParagraphFont"/>
    <w:link w:val="a8"/>
    <w:uiPriority w:val="99"/>
    <w:qFormat/>
    <w:rsid w:val="0094454f"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Lucida San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cs="Lucida Sans"/>
    </w:rPr>
  </w:style>
  <w:style w:type="paragraph" w:styleId="2" w:customStyle="1">
    <w:name w:val="Основной текст2"/>
    <w:basedOn w:val="Normal"/>
    <w:link w:val="a3"/>
    <w:qFormat/>
    <w:rsid w:val="0094454f"/>
    <w:pPr>
      <w:widowControl w:val="false"/>
      <w:shd w:val="clear" w:color="auto" w:fill="FFFFFF"/>
      <w:spacing w:lineRule="atLeast" w:line="0" w:before="840" w:after="300"/>
      <w:jc w:val="center"/>
    </w:pPr>
    <w:rPr>
      <w:rFonts w:ascii="Times New Roman" w:hAnsi="Times New Roman" w:eastAsia="Times New Roman" w:cs="Times New Roman"/>
      <w:sz w:val="26"/>
      <w:szCs w:val="26"/>
    </w:rPr>
  </w:style>
  <w:style w:type="paragraph" w:styleId="12" w:customStyle="1">
    <w:name w:val="Заголовок №1"/>
    <w:basedOn w:val="Normal"/>
    <w:link w:val="1"/>
    <w:qFormat/>
    <w:rsid w:val="0094454f"/>
    <w:pPr>
      <w:widowControl w:val="false"/>
      <w:shd w:val="clear" w:color="auto" w:fill="FFFFFF"/>
      <w:spacing w:lineRule="atLeast" w:line="0" w:before="300" w:after="60"/>
      <w:outlineLvl w:val="0"/>
    </w:pPr>
    <w:rPr>
      <w:rFonts w:ascii="Times New Roman" w:hAnsi="Times New Roman" w:eastAsia="Times New Roman" w:cs="Times New Roman"/>
      <w:b/>
      <w:bCs/>
      <w:sz w:val="26"/>
      <w:szCs w:val="26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a7"/>
    <w:uiPriority w:val="99"/>
    <w:unhideWhenUsed/>
    <w:rsid w:val="0094454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a9"/>
    <w:uiPriority w:val="99"/>
    <w:unhideWhenUsed/>
    <w:rsid w:val="0094454f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ce1226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Application>LibreOffice/7.1.6.2$Windows_X86_64 LibreOffice_project/0e133318fcee89abacd6a7d077e292f1145735c3</Application>
  <AppVersion>15.0000</AppVersion>
  <Pages>3</Pages>
  <Words>464</Words>
  <Characters>3095</Characters>
  <CharactersWithSpaces>3597</CharactersWithSpaces>
  <Paragraphs>47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2021-10-18T13:47:00Z</dcterms:created>
  <dc:creator>Windows User</dc:creator>
  <dc:description/>
  <dc:language>ru-RU</dc:language>
  <cp:lastModifiedBy/>
  <dcterms:modified xsi:type="dcterms:W3CDTF">2022-01-24T11:02:40Z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