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4" w:rsidRPr="005336C2" w:rsidRDefault="005336C2" w:rsidP="005336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36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753724" w:rsidRPr="00533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753724" w:rsidRPr="005336C2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753724" w:rsidRPr="005336C2" w:rsidRDefault="000672FC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="005336C2" w:rsidRPr="005336C2">
        <w:rPr>
          <w:rFonts w:ascii="Times New Roman" w:eastAsia="Times New Roman" w:hAnsi="Times New Roman" w:cs="Times New Roman"/>
          <w:sz w:val="24"/>
          <w:szCs w:val="24"/>
        </w:rPr>
        <w:tab/>
        <w:t>Директор МКОУ «Новомехельтинская СОШ</w:t>
      </w:r>
      <w:r w:rsidR="00533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6C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53724" w:rsidRPr="005336C2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  <w:t>___________</w:t>
      </w:r>
      <w:proofErr w:type="spellStart"/>
      <w:r w:rsidR="005336C2" w:rsidRPr="005336C2">
        <w:rPr>
          <w:rFonts w:ascii="Times New Roman" w:eastAsia="Times New Roman" w:hAnsi="Times New Roman" w:cs="Times New Roman"/>
          <w:sz w:val="24"/>
          <w:szCs w:val="24"/>
        </w:rPr>
        <w:t>Адилгереева</w:t>
      </w:r>
      <w:proofErr w:type="spellEnd"/>
      <w:r w:rsidR="005336C2" w:rsidRPr="005336C2">
        <w:rPr>
          <w:rFonts w:ascii="Times New Roman" w:eastAsia="Times New Roman" w:hAnsi="Times New Roman" w:cs="Times New Roman"/>
          <w:sz w:val="24"/>
          <w:szCs w:val="24"/>
        </w:rPr>
        <w:t xml:space="preserve"> П.К.</w:t>
      </w:r>
    </w:p>
    <w:p w:rsidR="00753724" w:rsidRPr="005336C2" w:rsidRDefault="000672FC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</w:rPr>
        <w:tab/>
      </w:r>
      <w:r w:rsidR="005336C2" w:rsidRPr="005336C2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36EA2" w:rsidRPr="00753724" w:rsidRDefault="00753724" w:rsidP="00C36E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724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C36EA2" w:rsidRPr="00C36E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6EA2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="00EC501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C36EA2">
        <w:rPr>
          <w:rFonts w:ascii="Times New Roman" w:eastAsia="Times New Roman" w:hAnsi="Times New Roman" w:cs="Times New Roman"/>
          <w:b/>
          <w:sz w:val="28"/>
          <w:szCs w:val="28"/>
        </w:rPr>
        <w:t>«Дорожная карта»</w:t>
      </w:r>
      <w:r w:rsidR="00EC501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20B05" w:rsidRDefault="00F379C1" w:rsidP="00C36E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повышению</w:t>
      </w:r>
      <w:r w:rsidR="003A252C" w:rsidRPr="003A252C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 </w:t>
      </w:r>
      <w:r w:rsidR="000672FC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3A252C" w:rsidRPr="003A2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D0A" w:rsidRPr="003A252C" w:rsidRDefault="005336C2" w:rsidP="003A252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6D0A">
        <w:rPr>
          <w:rFonts w:ascii="Times New Roman" w:eastAsia="Times New Roman" w:hAnsi="Times New Roman" w:cs="Times New Roman"/>
          <w:b/>
          <w:sz w:val="28"/>
          <w:szCs w:val="28"/>
        </w:rPr>
        <w:t>«Финансовая грамотность»</w:t>
      </w: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53724">
        <w:rPr>
          <w:rFonts w:ascii="Times New Roman" w:eastAsia="Times New Roman" w:hAnsi="Times New Roman" w:cs="Times New Roman"/>
          <w:b/>
          <w:sz w:val="28"/>
          <w:szCs w:val="28"/>
        </w:rPr>
        <w:t>Разработчик плана:</w:t>
      </w:r>
      <w:r w:rsidR="000672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36C2">
        <w:rPr>
          <w:rFonts w:ascii="Times New Roman" w:eastAsia="Times New Roman" w:hAnsi="Times New Roman" w:cs="Times New Roman"/>
          <w:sz w:val="28"/>
          <w:szCs w:val="28"/>
        </w:rPr>
        <w:t>Делекова</w:t>
      </w:r>
      <w:proofErr w:type="spellEnd"/>
      <w:r w:rsidR="00533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6C2">
        <w:rPr>
          <w:rFonts w:ascii="Times New Roman" w:eastAsia="Times New Roman" w:hAnsi="Times New Roman" w:cs="Times New Roman"/>
          <w:sz w:val="28"/>
          <w:szCs w:val="28"/>
        </w:rPr>
        <w:t>Мадина</w:t>
      </w:r>
      <w:proofErr w:type="spellEnd"/>
      <w:r w:rsidR="00533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6C2">
        <w:rPr>
          <w:rFonts w:ascii="Times New Roman" w:eastAsia="Times New Roman" w:hAnsi="Times New Roman" w:cs="Times New Roman"/>
          <w:sz w:val="28"/>
          <w:szCs w:val="28"/>
        </w:rPr>
        <w:t>Бекиевна</w:t>
      </w:r>
      <w:proofErr w:type="spellEnd"/>
    </w:p>
    <w:p w:rsidR="00753724" w:rsidRPr="00753724" w:rsidRDefault="00855904" w:rsidP="00855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A842BF" w:rsidRPr="00A842BF" w:rsidRDefault="00A842BF" w:rsidP="001C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BF">
        <w:rPr>
          <w:rFonts w:ascii="Times New Roman" w:hAnsi="Times New Roman" w:cs="Times New Roman"/>
          <w:b/>
          <w:sz w:val="28"/>
          <w:szCs w:val="28"/>
        </w:rPr>
        <w:t>Цель</w:t>
      </w:r>
      <w:r w:rsidRPr="00A842BF">
        <w:rPr>
          <w:rFonts w:ascii="Times New Roman" w:hAnsi="Times New Roman" w:cs="Times New Roman"/>
          <w:sz w:val="28"/>
          <w:szCs w:val="28"/>
        </w:rPr>
        <w:t xml:space="preserve"> реализации стратегического направления финансовой грамотности:</w:t>
      </w:r>
      <w:r w:rsidR="001C6D0A">
        <w:rPr>
          <w:rFonts w:ascii="Times New Roman" w:hAnsi="Times New Roman" w:cs="Times New Roman"/>
          <w:sz w:val="28"/>
          <w:szCs w:val="28"/>
        </w:rPr>
        <w:t xml:space="preserve"> </w:t>
      </w:r>
      <w:r w:rsidRPr="00A842BF">
        <w:rPr>
          <w:rFonts w:ascii="Times New Roman" w:hAnsi="Times New Roman" w:cs="Times New Roman"/>
          <w:sz w:val="28"/>
          <w:szCs w:val="28"/>
        </w:rPr>
        <w:t>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  формирование положительного мотивационного отношения к экономике</w:t>
      </w:r>
      <w:r w:rsidR="001C6D0A">
        <w:rPr>
          <w:rFonts w:ascii="Times New Roman" w:hAnsi="Times New Roman" w:cs="Times New Roman"/>
          <w:sz w:val="28"/>
          <w:szCs w:val="28"/>
        </w:rPr>
        <w:t>.</w:t>
      </w:r>
      <w:r w:rsidRPr="00A84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2BF" w:rsidRPr="00A842BF" w:rsidRDefault="00A842BF" w:rsidP="00A842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2B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842BF">
        <w:rPr>
          <w:rFonts w:ascii="Times New Roman" w:hAnsi="Times New Roman" w:cs="Times New Roman"/>
          <w:sz w:val="28"/>
          <w:szCs w:val="28"/>
        </w:rPr>
        <w:t xml:space="preserve"> реализации стратегического направления финансовой грамотности</w:t>
      </w:r>
      <w:r w:rsidRPr="00A842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изучение нормативных и мет</w:t>
      </w:r>
      <w:r w:rsidR="001C6D0A">
        <w:rPr>
          <w:rFonts w:ascii="Times New Roman" w:hAnsi="Times New Roman" w:cs="Times New Roman"/>
          <w:sz w:val="28"/>
          <w:szCs w:val="28"/>
        </w:rPr>
        <w:t>одических документов Министерства просвещения</w:t>
      </w:r>
      <w:r w:rsidRPr="001C6D0A">
        <w:rPr>
          <w:rFonts w:ascii="Times New Roman" w:hAnsi="Times New Roman" w:cs="Times New Roman"/>
          <w:sz w:val="28"/>
          <w:szCs w:val="28"/>
        </w:rPr>
        <w:t xml:space="preserve"> по повышению уровня</w:t>
      </w:r>
      <w:r w:rsidR="001C6D0A">
        <w:rPr>
          <w:rFonts w:ascii="Times New Roman" w:hAnsi="Times New Roman" w:cs="Times New Roman"/>
          <w:sz w:val="28"/>
          <w:szCs w:val="28"/>
        </w:rPr>
        <w:t xml:space="preserve"> </w:t>
      </w:r>
      <w:r w:rsidRPr="001C6D0A">
        <w:rPr>
          <w:rFonts w:ascii="Times New Roman" w:hAnsi="Times New Roman" w:cs="Times New Roman"/>
          <w:sz w:val="28"/>
          <w:szCs w:val="28"/>
        </w:rPr>
        <w:t>финансовой грамотности и финансово-экономического образования учащихся;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освоение учащимися системы знаний о финансовых институтах современного общества и инструментах управления личными финансами;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овладение учащимися умением получать и критически осмысливать экономическую информацию, анализировать, систематизировать полученные данные;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формирование у учащихся опыта применения знаний о финансовых институтах для эффективной самореализации в сфере управления личными финансами;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формирование основ культуры и индивидуального стиля экономического поведения, ценностей деловой этики у учащихся;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воспитание ответственности за экономические решения у учащихся.</w:t>
      </w:r>
    </w:p>
    <w:p w:rsidR="00753724" w:rsidRPr="009B30B3" w:rsidRDefault="00753724" w:rsidP="009B30B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30B3">
        <w:rPr>
          <w:rFonts w:ascii="Times New Roman" w:hAnsi="Times New Roman" w:cs="Times New Roman"/>
          <w:b/>
          <w:sz w:val="28"/>
          <w:szCs w:val="28"/>
        </w:rPr>
        <w:t>Ожидаемые результаты по реализации проекта</w:t>
      </w:r>
      <w:r w:rsidRPr="009B30B3">
        <w:rPr>
          <w:rFonts w:ascii="Times New Roman" w:hAnsi="Times New Roman" w:cs="Times New Roman"/>
          <w:sz w:val="28"/>
          <w:szCs w:val="28"/>
        </w:rPr>
        <w:t>:</w:t>
      </w:r>
    </w:p>
    <w:p w:rsidR="008876C4" w:rsidRDefault="00F30402" w:rsidP="00D44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4F2E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реализации </w:t>
      </w:r>
      <w:r w:rsidR="00D44F2E" w:rsidRPr="00D44F2E">
        <w:rPr>
          <w:rFonts w:ascii="Times New Roman" w:hAnsi="Times New Roman" w:cs="Times New Roman"/>
          <w:sz w:val="28"/>
          <w:szCs w:val="28"/>
        </w:rPr>
        <w:t>Плана</w:t>
      </w:r>
      <w:r w:rsidRPr="00D44F2E">
        <w:rPr>
          <w:rFonts w:ascii="Times New Roman" w:hAnsi="Times New Roman" w:cs="Times New Roman"/>
          <w:sz w:val="28"/>
          <w:szCs w:val="28"/>
        </w:rPr>
        <w:t xml:space="preserve"> должно стать существенное повышение финансовой грамотности и степени рационализации управления лич</w:t>
      </w:r>
      <w:r w:rsidR="00D44F2E">
        <w:rPr>
          <w:rFonts w:ascii="Times New Roman" w:hAnsi="Times New Roman" w:cs="Times New Roman"/>
          <w:sz w:val="28"/>
          <w:szCs w:val="28"/>
        </w:rPr>
        <w:t>ными</w:t>
      </w:r>
      <w:r w:rsidR="00603D0A">
        <w:rPr>
          <w:rFonts w:ascii="Times New Roman" w:hAnsi="Times New Roman" w:cs="Times New Roman"/>
          <w:sz w:val="28"/>
          <w:szCs w:val="28"/>
        </w:rPr>
        <w:t xml:space="preserve">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D44F2E">
        <w:rPr>
          <w:rFonts w:ascii="Times New Roman" w:hAnsi="Times New Roman" w:cs="Times New Roman"/>
          <w:sz w:val="28"/>
          <w:szCs w:val="28"/>
        </w:rPr>
        <w:t xml:space="preserve"> финансами</w:t>
      </w:r>
      <w:proofErr w:type="gramStart"/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2E1A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D44F2E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D44F2E">
        <w:rPr>
          <w:rFonts w:ascii="Times New Roman" w:hAnsi="Times New Roman" w:cs="Times New Roman"/>
          <w:sz w:val="28"/>
          <w:szCs w:val="28"/>
        </w:rPr>
        <w:t xml:space="preserve">и </w:t>
      </w:r>
      <w:r w:rsidR="008876C4">
        <w:rPr>
          <w:rFonts w:ascii="Times New Roman" w:hAnsi="Times New Roman" w:cs="Times New Roman"/>
          <w:sz w:val="28"/>
          <w:szCs w:val="28"/>
        </w:rPr>
        <w:t>выпускникам;</w:t>
      </w:r>
      <w:r w:rsidRPr="00D44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724" w:rsidRDefault="00753724" w:rsidP="00753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условий устойчивого развития качества образования</w:t>
      </w:r>
      <w:r w:rsidR="002E1AF3">
        <w:rPr>
          <w:rFonts w:ascii="Times New Roman" w:hAnsi="Times New Roman" w:cs="Times New Roman"/>
          <w:sz w:val="28"/>
          <w:szCs w:val="28"/>
        </w:rPr>
        <w:t xml:space="preserve">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3724" w:rsidRDefault="00753724" w:rsidP="00753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D54FF">
        <w:rPr>
          <w:rFonts w:ascii="Times New Roman" w:hAnsi="Times New Roman" w:cs="Times New Roman"/>
          <w:b/>
          <w:sz w:val="28"/>
          <w:szCs w:val="28"/>
        </w:rPr>
        <w:t>Ожидаемые риски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3724" w:rsidRDefault="00753724" w:rsidP="007537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полном объеме реализуется дифференцированный подход при организации обучения в классе.</w:t>
      </w:r>
    </w:p>
    <w:p w:rsidR="00F3737F" w:rsidRDefault="00F3737F" w:rsidP="007537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734857" w:rsidRPr="00734857">
        <w:rPr>
          <w:rFonts w:ascii="Times New Roman" w:hAnsi="Times New Roman" w:cs="Times New Roman"/>
          <w:sz w:val="28"/>
          <w:szCs w:val="28"/>
        </w:rPr>
        <w:t>финансовой культуры и ответственного финансового поведения</w:t>
      </w:r>
      <w:r w:rsidR="00734857">
        <w:t xml:space="preserve">  </w:t>
      </w:r>
      <w:r>
        <w:rPr>
          <w:rFonts w:ascii="Times New Roman" w:hAnsi="Times New Roman" w:cs="Times New Roman"/>
          <w:sz w:val="28"/>
          <w:szCs w:val="28"/>
        </w:rPr>
        <w:t>некоторых обучающихся.</w:t>
      </w:r>
    </w:p>
    <w:p w:rsidR="00753724" w:rsidRPr="00FA2157" w:rsidRDefault="00FA2157" w:rsidP="00FA21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</w:t>
      </w:r>
      <w:r w:rsidRPr="00FA21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отивация к получения</w:t>
      </w:r>
      <w:r w:rsidRPr="00FA2157">
        <w:rPr>
          <w:rFonts w:ascii="Times New Roman" w:hAnsi="Times New Roman" w:cs="Times New Roman"/>
          <w:sz w:val="28"/>
          <w:szCs w:val="28"/>
        </w:rPr>
        <w:t xml:space="preserve"> новых знаний и навыков, осознания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A2157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 xml:space="preserve">сти и практической пользы </w:t>
      </w:r>
      <w:r w:rsidRPr="00FA2157">
        <w:rPr>
          <w:rFonts w:ascii="Times New Roman" w:hAnsi="Times New Roman" w:cs="Times New Roman"/>
          <w:sz w:val="28"/>
          <w:szCs w:val="28"/>
        </w:rPr>
        <w:t>для своего финансового благополучия;</w:t>
      </w:r>
      <w:r w:rsidR="00753724" w:rsidRPr="00FA21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3510"/>
        <w:gridCol w:w="9498"/>
        <w:gridCol w:w="1984"/>
      </w:tblGrid>
      <w:tr w:rsidR="00F379C1" w:rsidTr="00F379C1">
        <w:tc>
          <w:tcPr>
            <w:tcW w:w="3510" w:type="dxa"/>
          </w:tcPr>
          <w:p w:rsidR="00F379C1" w:rsidRPr="006E1B32" w:rsidRDefault="00F379C1" w:rsidP="00830A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2"/>
            <w:r w:rsidRPr="006E1B3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мероприятий</w:t>
            </w:r>
          </w:p>
        </w:tc>
        <w:tc>
          <w:tcPr>
            <w:tcW w:w="9498" w:type="dxa"/>
          </w:tcPr>
          <w:p w:rsidR="00F379C1" w:rsidRPr="006E1B32" w:rsidRDefault="006E1B32" w:rsidP="00830A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F379C1" w:rsidRPr="006E1B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F379C1" w:rsidRPr="006E1B32" w:rsidRDefault="00F379C1" w:rsidP="00830A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9C1" w:rsidRPr="006E1B32" w:rsidRDefault="00F379C1" w:rsidP="00830A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B32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bookmarkEnd w:id="0"/>
      <w:tr w:rsidR="00F379C1" w:rsidTr="00F379C1">
        <w:trPr>
          <w:trHeight w:val="983"/>
        </w:trPr>
        <w:tc>
          <w:tcPr>
            <w:tcW w:w="3510" w:type="dxa"/>
            <w:vMerge w:val="restart"/>
          </w:tcPr>
          <w:p w:rsidR="00F379C1" w:rsidRDefault="00F379C1" w:rsidP="002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нормативного обеспечения повышения качества обучения по финансовой грамотности </w:t>
            </w: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r w:rsidR="006E1B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Новомехельтинская </w:t>
            </w:r>
            <w:proofErr w:type="spellStart"/>
            <w:r w:rsidR="006E1B32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214">
              <w:rPr>
                <w:rFonts w:ascii="Times New Roman" w:hAnsi="Times New Roman" w:cs="Times New Roman"/>
                <w:sz w:val="28"/>
                <w:szCs w:val="28"/>
              </w:rPr>
              <w:t>реализации стратегического направления  повышения финансовой грамотности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об утверждении плана мероприятий по </w:t>
            </w:r>
            <w:r w:rsidRPr="002D6214">
              <w:rPr>
                <w:rFonts w:ascii="Times New Roman" w:hAnsi="Times New Roman" w:cs="Times New Roman"/>
                <w:sz w:val="28"/>
                <w:szCs w:val="28"/>
              </w:rPr>
              <w:t>реализации стратегического направления  повышения финансовой грамотности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локальных актов по реализации плана школьных мероприятий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214">
              <w:rPr>
                <w:rFonts w:ascii="Times New Roman" w:hAnsi="Times New Roman" w:cs="Times New Roman"/>
                <w:sz w:val="28"/>
                <w:szCs w:val="28"/>
              </w:rPr>
              <w:t>реализации стратегического направления  повышения финансовой грамотности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сентябрь 2021</w:t>
            </w:r>
          </w:p>
        </w:tc>
      </w:tr>
      <w:tr w:rsidR="00F379C1" w:rsidTr="00F379C1">
        <w:tc>
          <w:tcPr>
            <w:tcW w:w="3510" w:type="dxa"/>
            <w:vMerge w:val="restart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F72BC3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C3">
              <w:rPr>
                <w:rFonts w:ascii="Times New Roman" w:hAnsi="Times New Roman" w:cs="Times New Roman"/>
                <w:sz w:val="28"/>
                <w:szCs w:val="28"/>
              </w:rPr>
              <w:t xml:space="preserve">В рабочую программу  предмета обществознание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72BC3">
              <w:rPr>
                <w:rFonts w:ascii="Times New Roman" w:hAnsi="Times New Roman" w:cs="Times New Roman"/>
                <w:sz w:val="28"/>
                <w:szCs w:val="28"/>
              </w:rPr>
              <w:t>в 5-11 классах включены    2  урока по формированию основ финансовой грамотности школьников</w:t>
            </w:r>
          </w:p>
        </w:tc>
        <w:tc>
          <w:tcPr>
            <w:tcW w:w="1984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9C1" w:rsidTr="00F379C1">
        <w:tc>
          <w:tcPr>
            <w:tcW w:w="3510" w:type="dxa"/>
            <w:vMerge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813F4D" w:rsidRDefault="00F379C1" w:rsidP="0081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F4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реализации плана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ероприятий по реализации стратегического направления </w:t>
            </w:r>
            <w:r w:rsidRPr="00813F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финансовой грамотности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и их родителей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4106DD" w:rsidRDefault="00F379C1" w:rsidP="0006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6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10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«Финансовая грамотность» 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внеклассных, внеурочных мероприятиях по профилю предмета (онлайн -уроки,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46B40" w:rsidRDefault="00F379C1" w:rsidP="00E4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интеллектуальном</w:t>
            </w:r>
            <w:proofErr w:type="gramEnd"/>
            <w:r w:rsidRPr="00E46B40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 – онлайн-марафон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грамотности в рамках </w:t>
            </w:r>
          </w:p>
          <w:p w:rsidR="00F379C1" w:rsidRDefault="00F379C1" w:rsidP="00E4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недели финансовой грамо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тности для детей и молодежи 2022</w:t>
            </w: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2022г.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A05C9" w:rsidRDefault="00F379C1" w:rsidP="008C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DC">
              <w:rPr>
                <w:rFonts w:ascii="Times New Roman" w:hAnsi="Times New Roman" w:cs="Times New Roman"/>
                <w:sz w:val="28"/>
                <w:szCs w:val="28"/>
              </w:rPr>
              <w:t>Открытый урок по основам финансовой грамотности</w:t>
            </w:r>
            <w:r w:rsidRPr="008C1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использованием методических рекомендаций  «</w:t>
            </w:r>
            <w:proofErr w:type="spellStart"/>
            <w:r w:rsidRPr="008C1E86">
              <w:rPr>
                <w:rFonts w:ascii="Times New Roman" w:hAnsi="Times New Roman" w:cs="Times New Roman"/>
                <w:sz w:val="28"/>
                <w:szCs w:val="28"/>
              </w:rPr>
              <w:t>Единыйурок.рф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C1E86">
              <w:rPr>
                <w:rFonts w:ascii="Times New Roman" w:hAnsi="Times New Roman" w:cs="Times New Roman"/>
                <w:sz w:val="28"/>
                <w:szCs w:val="28"/>
              </w:rPr>
              <w:t xml:space="preserve"> - онлайн-площадк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для проведения Единых уроков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2022 г.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A05C9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5C9">
              <w:rPr>
                <w:rFonts w:ascii="Times New Roman" w:hAnsi="Times New Roman" w:cs="Times New Roman"/>
                <w:sz w:val="28"/>
                <w:szCs w:val="28"/>
              </w:rPr>
              <w:t>Проведение единых информационных дней, приуроченных к Всероссийской неделе финансовой грамотности для детей и молодежи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A05C9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осенней и весенней </w:t>
            </w:r>
            <w:r w:rsidRPr="009B030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B0307">
              <w:rPr>
                <w:rFonts w:ascii="Times New Roman" w:hAnsi="Times New Roman" w:cs="Times New Roman"/>
                <w:sz w:val="28"/>
                <w:szCs w:val="28"/>
              </w:rPr>
              <w:t xml:space="preserve"> онлайн-уроков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proofErr w:type="spellStart"/>
            <w:r w:rsidRPr="009B0307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spellEnd"/>
            <w:r w:rsidRPr="009B0307">
              <w:rPr>
                <w:rFonts w:ascii="Times New Roman" w:hAnsi="Times New Roman" w:cs="Times New Roman"/>
                <w:sz w:val="28"/>
                <w:szCs w:val="28"/>
              </w:rPr>
              <w:t xml:space="preserve"> www.dni-fg.ru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379C1" w:rsidRDefault="00F379C1" w:rsidP="00E4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2021г.</w:t>
            </w:r>
          </w:p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 2022 г.</w:t>
            </w:r>
          </w:p>
        </w:tc>
      </w:tr>
      <w:tr w:rsidR="00F379C1" w:rsidTr="00F379C1">
        <w:trPr>
          <w:trHeight w:val="1630"/>
        </w:trPr>
        <w:tc>
          <w:tcPr>
            <w:tcW w:w="3510" w:type="dxa"/>
            <w:vMerge w:val="restart"/>
            <w:tcBorders>
              <w:bottom w:val="single" w:sz="4" w:space="0" w:color="auto"/>
            </w:tcBorders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и научно-методическое  сопровождение плана</w:t>
            </w:r>
          </w:p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школьного методического объединения обществоведческих предметов 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Интернет ресурсов в педагогической деятельности по формированию финансовой культуре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2021</w:t>
            </w:r>
            <w:r w:rsidRPr="002C24F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2C24F6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C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B32" w:rsidTr="006E1B32">
        <w:trPr>
          <w:trHeight w:val="809"/>
        </w:trPr>
        <w:tc>
          <w:tcPr>
            <w:tcW w:w="3510" w:type="dxa"/>
          </w:tcPr>
          <w:p w:rsidR="006E1B32" w:rsidRDefault="006E1B32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Меры по повышению кадрового потенциала</w:t>
            </w:r>
          </w:p>
          <w:p w:rsidR="006E1B32" w:rsidRDefault="006E1B32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6E1B32" w:rsidRPr="00D42629" w:rsidRDefault="006E1B32" w:rsidP="00B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62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981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финансовой грамотности </w:t>
            </w:r>
            <w:r w:rsidRPr="00981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издательства «Просвещение» на сайте </w:t>
            </w:r>
            <w:hyperlink r:id="rId6" w:history="1">
              <w:r w:rsidRPr="00FC35F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https://video.1sept.ru</w:t>
              </w:r>
            </w:hyperlink>
          </w:p>
        </w:tc>
        <w:tc>
          <w:tcPr>
            <w:tcW w:w="1984" w:type="dxa"/>
          </w:tcPr>
          <w:p w:rsidR="006E1B32" w:rsidRDefault="006E1B32" w:rsidP="00B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E1B32" w:rsidTr="00B37734">
        <w:tc>
          <w:tcPr>
            <w:tcW w:w="3510" w:type="dxa"/>
            <w:tcBorders>
              <w:bottom w:val="single" w:sz="4" w:space="0" w:color="auto"/>
            </w:tcBorders>
          </w:tcPr>
          <w:p w:rsidR="006E1B32" w:rsidRDefault="006E1B32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6E1B32" w:rsidRPr="00D42629" w:rsidRDefault="006E1B32" w:rsidP="00B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D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1D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мастерства, освоение новых профессиональных компетентностей, обновление теоретических и практических знаний специалистов системы образования в связи с возросшими требованиями к уровню квалификации и необходимостью освоения современных методов решения профессиональных задач</w:t>
            </w:r>
          </w:p>
        </w:tc>
        <w:tc>
          <w:tcPr>
            <w:tcW w:w="1984" w:type="dxa"/>
          </w:tcPr>
          <w:p w:rsidR="006E1B32" w:rsidRDefault="006E1B32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 w:val="restart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 созданию условий устойчивого развития качества образования обучающихся </w:t>
            </w: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дифференцированного подхода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 уроке сопутствующего повторения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 выбору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организации работы с родительской общественностью</w:t>
            </w: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нормативно-правовом обеспечении образовательного процесса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12A4" w:rsidRPr="00753724" w:rsidRDefault="003A12A4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53724" w:rsidRPr="00753724" w:rsidRDefault="004C3065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Показатели результативности</w:t>
      </w:r>
      <w:r w:rsidR="00753724" w:rsidRPr="00753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753724" w:rsidRPr="001C6D0A" w:rsidRDefault="005E6392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753724"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Анализ результатов участия обучающихся в конкурсах, фестивалях, интеллектуальных играх и спортивных соревнованиях:</w:t>
      </w:r>
    </w:p>
    <w:p w:rsidR="00753724" w:rsidRPr="001C6D0A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D0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Количественные и качественные показатели участия обу</w:t>
      </w:r>
      <w:r w:rsidR="00F379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чающихся в конкурсах, </w:t>
      </w:r>
      <w:r w:rsidRPr="001C6D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интеллектуальных </w:t>
      </w:r>
      <w:r w:rsidR="005D7567" w:rsidRPr="001C6D0A">
        <w:rPr>
          <w:rFonts w:ascii="Times New Roman" w:eastAsia="Times New Roman" w:hAnsi="Times New Roman" w:cs="Times New Roman"/>
          <w:color w:val="333333"/>
          <w:sz w:val="28"/>
          <w:szCs w:val="28"/>
        </w:rPr>
        <w:t>играх, мероприятиях различных уровней</w:t>
      </w:r>
      <w:r w:rsidRPr="001C6D0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</w:p>
    <w:p w:rsidR="00753724" w:rsidRPr="001C6D0A" w:rsidRDefault="005D7567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753724"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Анализ факторов, оказавших влияние на результаты образовательной подготовки обучающихся.</w:t>
      </w:r>
    </w:p>
    <w:p w:rsidR="00C61913" w:rsidRDefault="00C61913"/>
    <w:sectPr w:rsidR="00C61913" w:rsidSect="00830A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6D7C"/>
    <w:multiLevelType w:val="hybridMultilevel"/>
    <w:tmpl w:val="15441008"/>
    <w:lvl w:ilvl="0" w:tplc="BF3270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75CD0"/>
    <w:multiLevelType w:val="hybridMultilevel"/>
    <w:tmpl w:val="B34E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731D9"/>
    <w:multiLevelType w:val="hybridMultilevel"/>
    <w:tmpl w:val="1AC67878"/>
    <w:lvl w:ilvl="0" w:tplc="2A7ACDB4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0F49A3"/>
    <w:multiLevelType w:val="hybridMultilevel"/>
    <w:tmpl w:val="4D18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527DE"/>
    <w:multiLevelType w:val="hybridMultilevel"/>
    <w:tmpl w:val="B7AA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31854"/>
    <w:multiLevelType w:val="multilevel"/>
    <w:tmpl w:val="0818B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B4"/>
    <w:rsid w:val="0003029B"/>
    <w:rsid w:val="00031490"/>
    <w:rsid w:val="00033DD5"/>
    <w:rsid w:val="00036300"/>
    <w:rsid w:val="00050256"/>
    <w:rsid w:val="000672FC"/>
    <w:rsid w:val="000F2148"/>
    <w:rsid w:val="00106B02"/>
    <w:rsid w:val="00143085"/>
    <w:rsid w:val="00143C11"/>
    <w:rsid w:val="001512AA"/>
    <w:rsid w:val="001A1DF7"/>
    <w:rsid w:val="001A778C"/>
    <w:rsid w:val="001C6D0A"/>
    <w:rsid w:val="002145EF"/>
    <w:rsid w:val="0022684A"/>
    <w:rsid w:val="002466BB"/>
    <w:rsid w:val="00260229"/>
    <w:rsid w:val="0026032F"/>
    <w:rsid w:val="002B59AC"/>
    <w:rsid w:val="002C24F6"/>
    <w:rsid w:val="002D6214"/>
    <w:rsid w:val="002E1AF3"/>
    <w:rsid w:val="002F2903"/>
    <w:rsid w:val="002F5901"/>
    <w:rsid w:val="0032424D"/>
    <w:rsid w:val="003652BC"/>
    <w:rsid w:val="003721E5"/>
    <w:rsid w:val="003A12A4"/>
    <w:rsid w:val="003A252C"/>
    <w:rsid w:val="003A65BA"/>
    <w:rsid w:val="004106DD"/>
    <w:rsid w:val="00420867"/>
    <w:rsid w:val="0044475D"/>
    <w:rsid w:val="00445B8D"/>
    <w:rsid w:val="00487A0A"/>
    <w:rsid w:val="00493D39"/>
    <w:rsid w:val="004C3065"/>
    <w:rsid w:val="004D7AB1"/>
    <w:rsid w:val="004E670C"/>
    <w:rsid w:val="005056CA"/>
    <w:rsid w:val="005336C2"/>
    <w:rsid w:val="00541B4B"/>
    <w:rsid w:val="0057555B"/>
    <w:rsid w:val="0057774A"/>
    <w:rsid w:val="005A11D6"/>
    <w:rsid w:val="005B6E29"/>
    <w:rsid w:val="005C5756"/>
    <w:rsid w:val="005D7567"/>
    <w:rsid w:val="005E6392"/>
    <w:rsid w:val="00603D0A"/>
    <w:rsid w:val="00605E41"/>
    <w:rsid w:val="0061535B"/>
    <w:rsid w:val="006A2AE1"/>
    <w:rsid w:val="006E1B32"/>
    <w:rsid w:val="006E22D6"/>
    <w:rsid w:val="006F0A8B"/>
    <w:rsid w:val="00702467"/>
    <w:rsid w:val="00734857"/>
    <w:rsid w:val="00742A4D"/>
    <w:rsid w:val="00753724"/>
    <w:rsid w:val="00796D70"/>
    <w:rsid w:val="007C5B11"/>
    <w:rsid w:val="00813F4D"/>
    <w:rsid w:val="00830A56"/>
    <w:rsid w:val="00855904"/>
    <w:rsid w:val="008876C4"/>
    <w:rsid w:val="008903B7"/>
    <w:rsid w:val="008C1E86"/>
    <w:rsid w:val="008E2D26"/>
    <w:rsid w:val="008E5FB4"/>
    <w:rsid w:val="00903532"/>
    <w:rsid w:val="009268A9"/>
    <w:rsid w:val="00976DB7"/>
    <w:rsid w:val="009779EE"/>
    <w:rsid w:val="00981249"/>
    <w:rsid w:val="009B0307"/>
    <w:rsid w:val="009B30B3"/>
    <w:rsid w:val="009B3FA9"/>
    <w:rsid w:val="009C4E14"/>
    <w:rsid w:val="009E4DF4"/>
    <w:rsid w:val="00A80B91"/>
    <w:rsid w:val="00A842BF"/>
    <w:rsid w:val="00AB54F0"/>
    <w:rsid w:val="00AC41D2"/>
    <w:rsid w:val="00AC458C"/>
    <w:rsid w:val="00B04BD6"/>
    <w:rsid w:val="00B127F0"/>
    <w:rsid w:val="00B52CB8"/>
    <w:rsid w:val="00B82CFA"/>
    <w:rsid w:val="00B946ED"/>
    <w:rsid w:val="00C02646"/>
    <w:rsid w:val="00C10FF3"/>
    <w:rsid w:val="00C36EA2"/>
    <w:rsid w:val="00C61913"/>
    <w:rsid w:val="00C67D2D"/>
    <w:rsid w:val="00C7134D"/>
    <w:rsid w:val="00C86CB0"/>
    <w:rsid w:val="00CB7802"/>
    <w:rsid w:val="00CD04D3"/>
    <w:rsid w:val="00CF2B51"/>
    <w:rsid w:val="00D15505"/>
    <w:rsid w:val="00D27BAC"/>
    <w:rsid w:val="00D42629"/>
    <w:rsid w:val="00D44F2E"/>
    <w:rsid w:val="00D6643C"/>
    <w:rsid w:val="00D713DC"/>
    <w:rsid w:val="00D7575C"/>
    <w:rsid w:val="00DA1C76"/>
    <w:rsid w:val="00DA6712"/>
    <w:rsid w:val="00DC2C12"/>
    <w:rsid w:val="00DE189D"/>
    <w:rsid w:val="00DE4A26"/>
    <w:rsid w:val="00E0308F"/>
    <w:rsid w:val="00E11BD8"/>
    <w:rsid w:val="00E130B7"/>
    <w:rsid w:val="00E20B05"/>
    <w:rsid w:val="00E21ADC"/>
    <w:rsid w:val="00E46B40"/>
    <w:rsid w:val="00E57171"/>
    <w:rsid w:val="00E95230"/>
    <w:rsid w:val="00EA05C9"/>
    <w:rsid w:val="00EC5010"/>
    <w:rsid w:val="00F04B06"/>
    <w:rsid w:val="00F20DE4"/>
    <w:rsid w:val="00F30402"/>
    <w:rsid w:val="00F33271"/>
    <w:rsid w:val="00F3737F"/>
    <w:rsid w:val="00F379C1"/>
    <w:rsid w:val="00F37F5F"/>
    <w:rsid w:val="00F72BC3"/>
    <w:rsid w:val="00FA2157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724"/>
    <w:pPr>
      <w:ind w:left="720"/>
      <w:contextualSpacing/>
    </w:pPr>
  </w:style>
  <w:style w:type="table" w:styleId="a4">
    <w:name w:val="Table Grid"/>
    <w:basedOn w:val="a1"/>
    <w:uiPriority w:val="59"/>
    <w:rsid w:val="007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0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04B0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724"/>
    <w:pPr>
      <w:ind w:left="720"/>
      <w:contextualSpacing/>
    </w:pPr>
  </w:style>
  <w:style w:type="table" w:styleId="a4">
    <w:name w:val="Table Grid"/>
    <w:basedOn w:val="a1"/>
    <w:uiPriority w:val="59"/>
    <w:rsid w:val="007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0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04B0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1sep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PC_School#44</dc:creator>
  <cp:lastModifiedBy>Марина</cp:lastModifiedBy>
  <cp:revision>4</cp:revision>
  <cp:lastPrinted>2020-03-24T07:20:00Z</cp:lastPrinted>
  <dcterms:created xsi:type="dcterms:W3CDTF">2022-02-15T08:04:00Z</dcterms:created>
  <dcterms:modified xsi:type="dcterms:W3CDTF">2022-02-15T08:08:00Z</dcterms:modified>
</cp:coreProperties>
</file>