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5F" w:rsidRPr="00F67A9D" w:rsidRDefault="00302A5F" w:rsidP="00302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9D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</w:p>
    <w:p w:rsidR="00302A5F" w:rsidRDefault="00302A5F" w:rsidP="00302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9D"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proofErr w:type="gramStart"/>
      <w:r w:rsidRPr="00F67A9D"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 w:rsidRPr="00F67A9D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по литературе (2 ч.)</w:t>
      </w:r>
      <w:r w:rsidRPr="00F67A9D">
        <w:rPr>
          <w:rFonts w:ascii="Times New Roman" w:hAnsi="Times New Roman" w:cs="Times New Roman"/>
          <w:b/>
          <w:sz w:val="28"/>
          <w:szCs w:val="28"/>
        </w:rPr>
        <w:t>11 класс.</w:t>
      </w:r>
    </w:p>
    <w:p w:rsidR="006403BD" w:rsidRDefault="00302A5F" w:rsidP="00302A5F">
      <w:pPr>
        <w:jc w:val="center"/>
      </w:pPr>
      <w:proofErr w:type="gramStart"/>
      <w:r w:rsidRPr="00F67A9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67A9D">
        <w:rPr>
          <w:rFonts w:ascii="Times New Roman" w:hAnsi="Times New Roman" w:cs="Times New Roman"/>
          <w:b/>
          <w:sz w:val="28"/>
          <w:szCs w:val="28"/>
        </w:rPr>
        <w:t xml:space="preserve">  четверть</w:t>
      </w:r>
      <w:proofErr w:type="gramEnd"/>
      <w:r w:rsidRPr="00F67A9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739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5356"/>
        <w:gridCol w:w="850"/>
        <w:gridCol w:w="1986"/>
        <w:gridCol w:w="1857"/>
      </w:tblGrid>
      <w:tr w:rsidR="00A21B29" w:rsidRPr="00302A5F" w:rsidTr="00A21B29">
        <w:trPr>
          <w:trHeight w:val="180"/>
        </w:trPr>
        <w:tc>
          <w:tcPr>
            <w:tcW w:w="6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Обзор русской литературы второй половины XX века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10ч</w:t>
            </w: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 Т. Твардовский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и творчество (обзор).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Исповедальный характер лирики Твардовского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Default="00A21B29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</w:t>
            </w:r>
            <w:r w:rsidR="009C2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изучения нового материала </w:t>
            </w:r>
          </w:p>
          <w:p w:rsidR="009C21F4" w:rsidRPr="00302A5F" w:rsidRDefault="009C21F4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лекции, защита презентаций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«Дробится рваный цоколь монумента...», «О </w:t>
            </w:r>
            <w:proofErr w:type="gram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сущем</w:t>
            </w:r>
            <w:proofErr w:type="gram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вечных тем русской поэзии; совести, духовности, справедливости, памяти.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и анализ стихов, ответы на вопросы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В.М.Шукшин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Рассказы: «Чудик», «Алеша </w:t>
            </w: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Бесконвойный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народного характера и картин народной жизни в рассказах..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Default="009C21F4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изучения нового материала  </w:t>
            </w:r>
          </w:p>
          <w:p w:rsidR="009C21F4" w:rsidRPr="00302A5F" w:rsidRDefault="009C21F4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лекции, защита презентаций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Развенчание эгоизма и корыстолюбия. Особенности повествовательной манеры Шукшина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на вопросы, художественный пересказ эпизодов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 И. Солженицын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и творчество (обзор). Повесть «</w:t>
            </w: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Матрёнин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двор». Изображение русской деревни конца 50-х годов. Воспроизведение в образе Матрёны человек</w:t>
            </w:r>
            <w:proofErr w:type="gram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праведника, носителя народной нравственности. Значение рассказа в развитии деревенской прозы.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 с использованием презентации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лекции, защита презентаций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Контрольный тест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Работа по тестам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 В. Быков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Очерк жизни и творчества.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Повесть «Сотников».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Нравственная проблематика произведения.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1F4" w:rsidRDefault="009C21F4" w:rsidP="009C21F4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изучения нового материала </w:t>
            </w:r>
          </w:p>
          <w:p w:rsidR="00302A5F" w:rsidRPr="00302A5F" w:rsidRDefault="009C21F4" w:rsidP="009C21F4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r w:rsidR="00A21B29"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лекции, защита презентаций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В.Белов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«Привычное дело»</w:t>
            </w:r>
            <w:proofErr w:type="gram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Изображение в повести быта и нравов жителей северной русской деревни.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Развернутые ответы на вопросы</w:t>
            </w:r>
            <w:proofErr w:type="gram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статьи учебника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Урок развития речи. Отзыв на прочитанное произведение о </w:t>
            </w:r>
            <w:proofErr w:type="gramStart"/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войне»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составление отзыва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Н.М.Рубцов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Б.Ш.Окуджава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Страницы жизни и творчества.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темы и мотивы лирики.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Default="00A21B29" w:rsidP="009C21F4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изучения нового материала </w:t>
            </w:r>
          </w:p>
          <w:p w:rsidR="009C21F4" w:rsidRPr="00302A5F" w:rsidRDefault="009C21F4" w:rsidP="009C21F4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bookmarkStart w:id="0" w:name="_GoBack"/>
            <w:bookmarkEnd w:id="0"/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лекции, защита презентаций</w:t>
            </w:r>
          </w:p>
        </w:tc>
      </w:tr>
      <w:tr w:rsidR="00A21B29" w:rsidRPr="00302A5F" w:rsidTr="00A21B29">
        <w:trPr>
          <w:trHeight w:val="1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творчество народов России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A21B29" w:rsidRPr="00302A5F" w:rsidTr="00A21B29">
        <w:trPr>
          <w:trHeight w:val="9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Р.Гамзатов</w:t>
            </w:r>
            <w:proofErr w:type="spellEnd"/>
          </w:p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 Дагестан», «Покуда вертится земля», «</w:t>
            </w: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Журавли»</w:t>
            </w:r>
            <w:proofErr w:type="gram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,»</w:t>
            </w:r>
            <w:proofErr w:type="gram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Берегите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друзей».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9C21F4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Онлайн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лекции, защита презентаций</w:t>
            </w:r>
          </w:p>
        </w:tc>
      </w:tr>
      <w:tr w:rsidR="00A21B29" w:rsidRPr="00302A5F" w:rsidTr="00A21B29">
        <w:trPr>
          <w:trHeight w:val="12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арубежная литература  XX века (4</w:t>
            </w: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A21B29" w:rsidRPr="00302A5F" w:rsidTr="00A21B29">
        <w:trPr>
          <w:trHeight w:val="78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Гуманистическая направленность произведений зарубежной литературы            XX 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 с элементами беседы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конспекта, ответы на вопросы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 Шоу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и творчество (обзор).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Пьеса «</w:t>
            </w: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  <w:proofErr w:type="gramStart"/>
            <w:r w:rsidR="009C2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="009C2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нлайн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Развернутые ответы на вопросы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Э. Хемингуэй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и творчество (обзор).</w:t>
            </w:r>
          </w:p>
          <w:p w:rsidR="00A21B29" w:rsidRPr="00302A5F" w:rsidRDefault="00A21B29" w:rsidP="0030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Повесть «Старик и море».</w:t>
            </w:r>
          </w:p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Проблематика  повести.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лекции, беседа по вопросам лекции</w:t>
            </w:r>
          </w:p>
        </w:tc>
      </w:tr>
      <w:tr w:rsidR="00A21B29" w:rsidRPr="00302A5F" w:rsidTr="00A21B29">
        <w:trPr>
          <w:trHeight w:val="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за курс литературы 11 класса.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A21B29" w:rsidP="00302A5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</w:tr>
    </w:tbl>
    <w:p w:rsidR="00302A5F" w:rsidRDefault="00302A5F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2F2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2F2"/>
          <w:lang w:eastAsia="ru-RU"/>
        </w:rPr>
        <w:t xml:space="preserve">                                        </w:t>
      </w:r>
    </w:p>
    <w:p w:rsidR="00302A5F" w:rsidRPr="00302A5F" w:rsidRDefault="00302A5F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2F2"/>
          <w:lang w:eastAsia="ru-RU"/>
        </w:rPr>
        <w:t> Содержание практической деятельности</w:t>
      </w:r>
    </w:p>
    <w:p w:rsidR="00302A5F" w:rsidRPr="00302A5F" w:rsidRDefault="00302A5F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2F2"/>
          <w:lang w:eastAsia="ru-RU"/>
        </w:rPr>
        <w:t>                                          (контрольно-измерительный материал)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Сочинения.</w:t>
      </w: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Примерные темы: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№1.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Чему учит нас жизнь Максима Горького?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Тема человека в ранних рассказах Горького.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Пафос ранних романтических произведений М. Горького.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Поиски правды и смысла жизни. (По рассказам М. Горького и пьесе “На дне”.)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№2.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Мой любимый поэт “серебряного века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</w:t>
      </w:r>
      <w:proofErr w:type="gramEnd"/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№3.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“Пора Вам знать: я тоже современник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 (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поэзии О.Э. Мандельштама.)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Поэзия Марины Цветаевой - дневник её души.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“Он весь дитя добра и света”. (А. Блок и его творчество.)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Тема любви в поэзии А. Блока и С. Есенина.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“Моя лирика жива одной большой любовью, любовью к родине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 (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Родины в поэзии С. Есенина.)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Человек и природа в поэзии С. Есенина.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“Бесценных слов 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транжир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мот”. (Образ поэта в лирике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Маяковского.)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чём актуальность сатирических стихов В. Маяковского в наши дни?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№4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по творчеству М.А. Булгакова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Философия добра и зла в романе М. Булгакова “Мастер и Маргарита”.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Москва в изображении М. Булгакова.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Трагедия Мастера. (По роману “Мастер и Маргарита”.)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Мой М. Булгаков.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№5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Мой М.А. Шолохов.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Земля и человек в произведениях М.А. Шолохова.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Судьба народа в трагические периоды истории. (По произведениям М.А. Шолохова - по выбору.)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№6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Память пылающих лет. (Великая Отечественная война в современной поэзии.)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2.“У войны - не женское лицо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</w:t>
      </w:r>
      <w:proofErr w:type="gramEnd"/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Подвиг человека на войне (по одному или нескольким произведениям).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Рецензия на самостоятельно прочитанную книгу о войне.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Контрольное сочинение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темы: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“К нему не зарастет народная тропа”.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Чем мне близка поэзия М.Ю. Лермонтова.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Истинный и ложный патриотизм по роману Л. Толстого “Война и мир”.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Мир униженных и оскорблённых в романе Ф. Достоевского “Преступление и наказание”.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Сочинение по творчеству А.П. Чехова. (Тему формулирует учащийся.)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Жизнь и мечта в поэзии А.А. Блока.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Мой М.А. Булгаков.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Природа и человек. (По одному или нескольким произведениям.)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Рецензия на самостоятельно прочитанную книгу.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Путешествие по России (на литературном материале или по личным впечатлениям).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Материально-техническое обеспечение  учебного предмета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литературы используется оборудование  кабинета информатики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телевизор,DVD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2000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1320"/>
      </w:tblGrid>
      <w:tr w:rsidR="00302A5F" w:rsidRPr="00302A5F" w:rsidTr="00302A5F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  <w:r w:rsidRPr="0030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CD-R</w:t>
            </w:r>
          </w:p>
        </w:tc>
      </w:tr>
      <w:tr w:rsidR="00302A5F" w:rsidRPr="00302A5F" w:rsidTr="00302A5F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ЕГЭ. Литература.</w:t>
            </w:r>
          </w:p>
        </w:tc>
      </w:tr>
      <w:tr w:rsidR="00302A5F" w:rsidRPr="00302A5F" w:rsidTr="00302A5F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сочинениям. Развитие речи. 5-11 классы.</w:t>
            </w:r>
          </w:p>
        </w:tc>
      </w:tr>
      <w:tr w:rsidR="00302A5F" w:rsidRPr="00302A5F" w:rsidTr="00302A5F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Start"/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Я. Сборник лучших словарей русского языка.</w:t>
            </w:r>
          </w:p>
        </w:tc>
      </w:tr>
      <w:tr w:rsidR="00302A5F" w:rsidRPr="00302A5F" w:rsidTr="00302A5F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5F" w:rsidRPr="00302A5F" w:rsidRDefault="00302A5F" w:rsidP="00302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DVD «Тихий Дон», «мастер и Маргарита», «Судьба человека», «Они сражались за Родину»</w:t>
            </w:r>
          </w:p>
        </w:tc>
      </w:tr>
    </w:tbl>
    <w:p w:rsidR="00302A5F" w:rsidRPr="00302A5F" w:rsidRDefault="00302A5F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Учебно-методическое обеспечение предмета</w:t>
      </w:r>
    </w:p>
    <w:p w:rsidR="00302A5F" w:rsidRPr="00302A5F" w:rsidRDefault="00302A5F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Учебно-методический комплект</w:t>
      </w:r>
    </w:p>
    <w:p w:rsidR="00302A5F" w:rsidRPr="00302A5F" w:rsidRDefault="00302A5F" w:rsidP="00302A5F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Литература.  Учебник-хрестоматия для общеобразовательных учреждений с родным (нерусским) и русским (неродным) языком обучения. 11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 2-х ч./ авторы-составители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С.К.Бирюкова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Н.Н.Вербовая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росвещение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:rsidR="00302A5F" w:rsidRPr="00302A5F" w:rsidRDefault="00302A5F" w:rsidP="00302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2. Программы основной и средней школы. Русский язык и литература. V-XI по литературе для обучающихся 5-11 классы национальных школ РФ. Авторы: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С.К.Бирюкова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Н.Н. Вербовая,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К.М.Нартов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С-П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«Просвещение» 2010г.</w:t>
      </w:r>
    </w:p>
    <w:p w:rsidR="00302A5F" w:rsidRPr="00302A5F" w:rsidRDefault="00302A5F" w:rsidP="003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Литература для учителя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Безносов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Э.Л.. Раздаточные материалы по литературе. 8–11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2007.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Искать, пробовать, обучать… Нетрадиционные уроки по русскому и литературе. 5 – 11 классы.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Е.М.Мордес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Волгоград: Учитель, 2002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Итоговые работы по литературе 5 – 11 класс.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Н.В.Охременко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О.В.Федина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Москва, «Аквариум», 1997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9-11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Воспитание читателя: конспекты уроков, творческие задания, анализ произведений, сочинения/авт.-сост. Л.И.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Тареева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И. Жданова.- Волгоград: Учитель,2009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в таблицах и схемах. Теория. История. Словарь.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М.Мещерякова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Москва,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Рольф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пособия, критические статьи в книгах по методике литературы, в журналах и газете «Первое сентября»  («Литература»)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практические работы по литературе.9-11 классы/ Т. Н. Андреева, Е. Б. Кузина, Е. С. Степанова и др.; под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Т. Н. Андреевой.- 2-е изд., стереотип. – М.: Дрофа,2007.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П.Э.Лион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Н.М.Лохова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 для школьников старших классов и поступающих в вузы. – М.: Дрофа, 2002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Письменные работы по литературе. 9-11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./ Н. Л.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Карнаух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В. Щербина. – 3-е изд., стереотип. – М.: Дрофа, 2005.</w:t>
      </w:r>
    </w:p>
    <w:p w:rsidR="00302A5F" w:rsidRPr="00302A5F" w:rsidRDefault="00302A5F" w:rsidP="00302A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Тесты Литература 9 -11 классы. </w:t>
      </w: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етодическое пособие для учителя.- М.: Дрофа, 1997</w:t>
      </w:r>
    </w:p>
    <w:p w:rsidR="00302A5F" w:rsidRPr="00302A5F" w:rsidRDefault="00302A5F" w:rsidP="00302A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Золотарёва И.В., Михайлова Т.И. Поурочные разработки по русской литературе XX века. 11   класс.1, 2 полугодие. – М.: «ВАКО», 2002</w:t>
      </w:r>
    </w:p>
    <w:p w:rsidR="00302A5F" w:rsidRPr="00302A5F" w:rsidRDefault="00302A5F" w:rsidP="00302A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Нянковский</w:t>
      </w:r>
      <w:proofErr w:type="spellEnd"/>
      <w:r w:rsidRPr="003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Уроки литературы в 11 классе: развёрнутое планирование / Ярославль: Академия развития, 2002</w:t>
      </w:r>
    </w:p>
    <w:p w:rsidR="00302A5F" w:rsidRDefault="00302A5F"/>
    <w:sectPr w:rsidR="00302A5F" w:rsidSect="00A2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34"/>
    <w:multiLevelType w:val="multilevel"/>
    <w:tmpl w:val="68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50239"/>
    <w:multiLevelType w:val="multilevel"/>
    <w:tmpl w:val="C60AEB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00"/>
    <w:rsid w:val="00103242"/>
    <w:rsid w:val="00302A5F"/>
    <w:rsid w:val="003E5727"/>
    <w:rsid w:val="004D1F43"/>
    <w:rsid w:val="00547800"/>
    <w:rsid w:val="00764F1D"/>
    <w:rsid w:val="008E139A"/>
    <w:rsid w:val="009C21F4"/>
    <w:rsid w:val="00A2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2020-04-16T17:09:00Z</dcterms:created>
  <dcterms:modified xsi:type="dcterms:W3CDTF">2020-04-16T18:08:00Z</dcterms:modified>
</cp:coreProperties>
</file>